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B4ED" w14:textId="77777777" w:rsidR="00C6221D" w:rsidRPr="00C6221D" w:rsidRDefault="00C6221D" w:rsidP="00C6221D">
      <w:pPr>
        <w:rPr>
          <w:sz w:val="24"/>
          <w:szCs w:val="24"/>
        </w:rPr>
      </w:pPr>
      <w:r w:rsidRPr="00C6221D">
        <w:rPr>
          <w:sz w:val="24"/>
          <w:szCs w:val="24"/>
        </w:rPr>
        <w:t>TÕSTAMAA NAINE</w:t>
      </w:r>
    </w:p>
    <w:p w14:paraId="243EEB26" w14:textId="77777777" w:rsidR="00C6221D" w:rsidRPr="00C6221D" w:rsidRDefault="00C6221D" w:rsidP="00C6221D">
      <w:pPr>
        <w:rPr>
          <w:sz w:val="24"/>
          <w:szCs w:val="24"/>
        </w:rPr>
      </w:pPr>
      <w:r w:rsidRPr="00C6221D">
        <w:rPr>
          <w:sz w:val="24"/>
          <w:szCs w:val="24"/>
        </w:rPr>
        <w:t xml:space="preserve">Edasi vasakule liikudes on </w:t>
      </w:r>
      <w:proofErr w:type="spellStart"/>
      <w:r w:rsidRPr="00C6221D">
        <w:rPr>
          <w:sz w:val="24"/>
          <w:szCs w:val="24"/>
        </w:rPr>
        <w:t>naismannekeen</w:t>
      </w:r>
      <w:proofErr w:type="spellEnd"/>
      <w:r w:rsidRPr="00C6221D">
        <w:rPr>
          <w:sz w:val="24"/>
          <w:szCs w:val="24"/>
        </w:rPr>
        <w:t xml:space="preserve">, kes kannab Tõstamaa naise riideid. Mannekeen on poolviltuses asendis ja vaatab paremale. Tema täidlased huuled on tihedalt kokku surutud, jalad kergelt harkis. Temagi käte hoiak meenutab heinateo niitmisasendit: parem käsi on kõverdatult puusa kohal, vasak õla kõrgusel. </w:t>
      </w:r>
    </w:p>
    <w:p w14:paraId="1CCFDECF" w14:textId="77777777" w:rsidR="00C6221D" w:rsidRPr="00C6221D" w:rsidRDefault="00C6221D" w:rsidP="00C6221D">
      <w:pPr>
        <w:rPr>
          <w:sz w:val="24"/>
          <w:szCs w:val="24"/>
        </w:rPr>
      </w:pPr>
      <w:r w:rsidRPr="00C6221D">
        <w:rPr>
          <w:sz w:val="24"/>
          <w:szCs w:val="24"/>
        </w:rPr>
        <w:t xml:space="preserve">Naise </w:t>
      </w:r>
      <w:proofErr w:type="spellStart"/>
      <w:r w:rsidRPr="00C6221D">
        <w:rPr>
          <w:sz w:val="24"/>
          <w:szCs w:val="24"/>
        </w:rPr>
        <w:t>rahvariietekomplektis</w:t>
      </w:r>
      <w:proofErr w:type="spellEnd"/>
      <w:r w:rsidRPr="00C6221D">
        <w:rPr>
          <w:sz w:val="24"/>
          <w:szCs w:val="24"/>
        </w:rPr>
        <w:t xml:space="preserve"> on tanu, särk, ehted, kampsun, kirivöö, seelik, põll, sukad ja pastlad.</w:t>
      </w:r>
    </w:p>
    <w:p w14:paraId="6DA3620B" w14:textId="77777777" w:rsidR="00C6221D" w:rsidRPr="00C6221D" w:rsidRDefault="00C6221D" w:rsidP="00C6221D">
      <w:pPr>
        <w:rPr>
          <w:sz w:val="24"/>
          <w:szCs w:val="24"/>
        </w:rPr>
      </w:pPr>
      <w:r w:rsidRPr="00C6221D">
        <w:rPr>
          <w:sz w:val="24"/>
          <w:szCs w:val="24"/>
        </w:rPr>
        <w:t xml:space="preserve">Naine kannab peas tanu ehk valget puuvillasest riidest abielunaiste peakatet, selle pits ulatub kulmudeni. Ümber tanu on 8 cm laiune roosa roheliste lilledega siidpael, mis on lauba kohal lehvi seotud. Valge särk käib lõua alt kinni peene nööriga. Naisel on kaelas punane lilleline rätik, mis on sätitud musta kampsuni alla piki dekolteed. Villase kampsuni varrukaotstest paistavad särgimansetid, mis on seotud peenikeste nööridega kinni. Ümber kaela on seatud valgete helmeste, ühe hõbedast kodarraha ja kahe kannaga rahaga kaelakee: all keskel 5,7 cm läbimõõduga kodarraha, selle mõlemal küljel viis valget helmest ja seejärel mõlemal küljel 3,8 cm läbimõõduga kannaga rahad, nendest edasi taas helmed. </w:t>
      </w:r>
    </w:p>
    <w:p w14:paraId="2FF53EB3" w14:textId="77777777" w:rsidR="00C6221D" w:rsidRPr="00C6221D" w:rsidRDefault="00C6221D" w:rsidP="00C6221D">
      <w:pPr>
        <w:rPr>
          <w:sz w:val="24"/>
          <w:szCs w:val="24"/>
        </w:rPr>
      </w:pPr>
      <w:r w:rsidRPr="00C6221D">
        <w:rPr>
          <w:sz w:val="24"/>
          <w:szCs w:val="24"/>
        </w:rPr>
        <w:t xml:space="preserve">Kaelaehte alla naise rinnale on kinnitatud uhke valgest metallist lame ja ümmargune prees, millel on sakilised servad ja punased klaastahukad, läbimõõt on preesil 8 cm. Kampsuni hõlmu ja kaelaava dekoreerib 3 cm laiune punane kant. Ümber piha on kolmekordselt keeratud punase-valgekirju villane kirivöö. Suurelilleline tumedates toonides sitsist põll ulatub 10 cm seeliku </w:t>
      </w:r>
      <w:proofErr w:type="spellStart"/>
      <w:r w:rsidRPr="00C6221D">
        <w:rPr>
          <w:sz w:val="24"/>
          <w:szCs w:val="24"/>
        </w:rPr>
        <w:t>alläärest</w:t>
      </w:r>
      <w:proofErr w:type="spellEnd"/>
      <w:r w:rsidRPr="00C6221D">
        <w:rPr>
          <w:sz w:val="24"/>
          <w:szCs w:val="24"/>
        </w:rPr>
        <w:t xml:space="preserve"> ülespoole. Ruugetes ja rohelistes toonides </w:t>
      </w:r>
      <w:proofErr w:type="spellStart"/>
      <w:r w:rsidRPr="00C6221D">
        <w:rPr>
          <w:sz w:val="24"/>
          <w:szCs w:val="24"/>
        </w:rPr>
        <w:t>pikitriibulise</w:t>
      </w:r>
      <w:proofErr w:type="spellEnd"/>
      <w:r w:rsidRPr="00C6221D">
        <w:rPr>
          <w:sz w:val="24"/>
          <w:szCs w:val="24"/>
        </w:rPr>
        <w:t xml:space="preserve"> seeliku alt paistavad valgetes sukkades ja pruunides pasteldes jalad.</w:t>
      </w:r>
    </w:p>
    <w:p w14:paraId="30C03258" w14:textId="77777777" w:rsidR="00864695" w:rsidRPr="00C6221D" w:rsidRDefault="00864695">
      <w:pPr>
        <w:rPr>
          <w:sz w:val="24"/>
          <w:szCs w:val="24"/>
        </w:rPr>
      </w:pPr>
    </w:p>
    <w:sectPr w:rsidR="00864695" w:rsidRPr="00C6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1D"/>
    <w:rsid w:val="00864695"/>
    <w:rsid w:val="00C6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8022"/>
  <w15:chartTrackingRefBased/>
  <w15:docId w15:val="{307EE028-38B4-4453-9210-232738F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6221D"/>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1404</Characters>
  <Application>Microsoft Office Word</Application>
  <DocSecurity>0</DocSecurity>
  <Lines>11</Lines>
  <Paragraphs>3</Paragraphs>
  <ScaleCrop>false</ScaleCrop>
  <Company>ERM</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2023-10-03T07:26:00Z</dcterms:created>
  <dcterms:modified xsi:type="dcterms:W3CDTF">2023-10-03T07:27:00Z</dcterms:modified>
</cp:coreProperties>
</file>