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FD21" w14:textId="77777777" w:rsidR="0086725D" w:rsidRPr="00C20A07" w:rsidRDefault="0086725D" w:rsidP="0086725D">
      <w:pPr>
        <w:rPr>
          <w:b/>
          <w:bCs/>
          <w:sz w:val="24"/>
          <w:szCs w:val="24"/>
        </w:rPr>
      </w:pPr>
      <w:r w:rsidRPr="00C20A07">
        <w:rPr>
          <w:b/>
          <w:bCs/>
          <w:sz w:val="24"/>
          <w:szCs w:val="24"/>
        </w:rPr>
        <w:t>RAHVUSKEHA</w:t>
      </w:r>
    </w:p>
    <w:p w14:paraId="3D3BA372" w14:textId="77777777" w:rsidR="0086725D" w:rsidRPr="00C20A07" w:rsidRDefault="0086725D" w:rsidP="0086725D">
      <w:pPr>
        <w:rPr>
          <w:sz w:val="24"/>
          <w:szCs w:val="24"/>
        </w:rPr>
      </w:pPr>
      <w:r w:rsidRPr="00C20A07">
        <w:rPr>
          <w:sz w:val="24"/>
          <w:szCs w:val="24"/>
        </w:rPr>
        <w:t xml:space="preserve">Läänelik arusaam rahvusriigist kui terviklikust ja omavahel põimunud organismist pärineb juba antiikajast, kuid laiema kandepinna sai </w:t>
      </w:r>
      <w:r>
        <w:rPr>
          <w:sz w:val="24"/>
          <w:szCs w:val="24"/>
        </w:rPr>
        <w:t xml:space="preserve">see </w:t>
      </w:r>
      <w:r w:rsidRPr="00C20A07">
        <w:rPr>
          <w:sz w:val="24"/>
          <w:szCs w:val="24"/>
        </w:rPr>
        <w:t xml:space="preserve">alates </w:t>
      </w:r>
      <w:r>
        <w:rPr>
          <w:sz w:val="24"/>
          <w:szCs w:val="24"/>
        </w:rPr>
        <w:t>18.</w:t>
      </w:r>
      <w:r w:rsidRPr="00C20A07">
        <w:rPr>
          <w:sz w:val="24"/>
          <w:szCs w:val="24"/>
        </w:rPr>
        <w:t xml:space="preserve"> sajandist. Eestis hakkas rahvuslik ühtekuuluvustunne tekkima </w:t>
      </w:r>
      <w:r>
        <w:rPr>
          <w:sz w:val="24"/>
          <w:szCs w:val="24"/>
        </w:rPr>
        <w:t>19.</w:t>
      </w:r>
      <w:r w:rsidRPr="00C20A07">
        <w:rPr>
          <w:sz w:val="24"/>
          <w:szCs w:val="24"/>
        </w:rPr>
        <w:t xml:space="preserve"> sajandi lõpus. Sel ajal avaldasid Euroopas ühiskonnaelu korraldusele suurt mõju loodusteadused. </w:t>
      </w:r>
    </w:p>
    <w:p w14:paraId="33FA18B1" w14:textId="77777777" w:rsidR="0086725D" w:rsidRPr="00C20A07" w:rsidRDefault="0086725D" w:rsidP="0086725D">
      <w:pPr>
        <w:rPr>
          <w:sz w:val="24"/>
          <w:szCs w:val="24"/>
        </w:rPr>
      </w:pPr>
      <w:r w:rsidRPr="00C20A07">
        <w:rPr>
          <w:sz w:val="24"/>
          <w:szCs w:val="24"/>
        </w:rPr>
        <w:t>Igal rahvuse liikmel on ühiskonnas oma roll ja kohustused. Võim mõjutab omaks võtma teatud olemis- ja käitumisviise nii otsesõnaliste seaduste ja eeskirjade kui ka poliitik</w:t>
      </w:r>
      <w:r>
        <w:rPr>
          <w:sz w:val="24"/>
          <w:szCs w:val="24"/>
        </w:rPr>
        <w:t>a</w:t>
      </w:r>
      <w:r w:rsidRPr="00C20A07">
        <w:rPr>
          <w:sz w:val="24"/>
          <w:szCs w:val="24"/>
        </w:rPr>
        <w:t xml:space="preserve">, ideoloogiliste sõnumite </w:t>
      </w:r>
      <w:r>
        <w:rPr>
          <w:sz w:val="24"/>
          <w:szCs w:val="24"/>
        </w:rPr>
        <w:t xml:space="preserve">ning </w:t>
      </w:r>
      <w:r w:rsidRPr="00C20A07">
        <w:rPr>
          <w:sz w:val="24"/>
          <w:szCs w:val="24"/>
        </w:rPr>
        <w:t>ruumisuhete kaudu.</w:t>
      </w:r>
    </w:p>
    <w:p w14:paraId="1C9214B2" w14:textId="77777777" w:rsidR="0086725D" w:rsidRPr="00C20A07" w:rsidRDefault="0086725D" w:rsidP="0086725D">
      <w:pPr>
        <w:rPr>
          <w:sz w:val="24"/>
          <w:szCs w:val="24"/>
        </w:rPr>
      </w:pPr>
      <w:r>
        <w:rPr>
          <w:sz w:val="24"/>
          <w:szCs w:val="24"/>
        </w:rPr>
        <w:t>Rahvuskeha näituseosa s</w:t>
      </w:r>
      <w:r w:rsidRPr="00C20A07">
        <w:rPr>
          <w:sz w:val="24"/>
          <w:szCs w:val="24"/>
        </w:rPr>
        <w:t xml:space="preserve">issejuhatavast tekstist paremal seisab kaks mehekuju. </w:t>
      </w:r>
      <w:r>
        <w:rPr>
          <w:sz w:val="24"/>
          <w:szCs w:val="24"/>
        </w:rPr>
        <w:t>V</w:t>
      </w:r>
      <w:r w:rsidRPr="00C20A07">
        <w:rPr>
          <w:sz w:val="24"/>
          <w:szCs w:val="24"/>
        </w:rPr>
        <w:t xml:space="preserve">asakpoolse, noore mehe ülakeha on paljas, jalas </w:t>
      </w:r>
      <w:r>
        <w:rPr>
          <w:sz w:val="24"/>
          <w:szCs w:val="24"/>
        </w:rPr>
        <w:t xml:space="preserve">on tal </w:t>
      </w:r>
      <w:r w:rsidRPr="00C20A07">
        <w:rPr>
          <w:sz w:val="24"/>
          <w:szCs w:val="24"/>
        </w:rPr>
        <w:t xml:space="preserve">kalifeed. Juuksed on pöetud, käed tugevalt külgedele surutud. Noormehest paremal seisab </w:t>
      </w:r>
      <w:r>
        <w:rPr>
          <w:sz w:val="24"/>
          <w:szCs w:val="24"/>
        </w:rPr>
        <w:t xml:space="preserve">keskealine kiilaspäine prillidega mees, kes ulatub </w:t>
      </w:r>
      <w:r w:rsidRPr="00C20A07">
        <w:rPr>
          <w:sz w:val="24"/>
          <w:szCs w:val="24"/>
        </w:rPr>
        <w:t>talle kõrvani</w:t>
      </w:r>
      <w:r>
        <w:rPr>
          <w:sz w:val="24"/>
          <w:szCs w:val="24"/>
        </w:rPr>
        <w:t xml:space="preserve"> ja kannab arstikitlit</w:t>
      </w:r>
      <w:r w:rsidRPr="00C20A07">
        <w:rPr>
          <w:sz w:val="24"/>
          <w:szCs w:val="24"/>
        </w:rPr>
        <w:t>.  Kitli alt paistavad tumedad püksid. Mehe kaelas ripub stetoskoop.</w:t>
      </w:r>
    </w:p>
    <w:p w14:paraId="2B30B4B3" w14:textId="77777777" w:rsidR="0086725D" w:rsidRPr="00C20A07" w:rsidRDefault="0086725D" w:rsidP="0086725D">
      <w:pPr>
        <w:rPr>
          <w:sz w:val="24"/>
          <w:szCs w:val="24"/>
          <w:u w:val="single"/>
        </w:rPr>
      </w:pPr>
      <w:r w:rsidRPr="00C20A07">
        <w:rPr>
          <w:sz w:val="24"/>
          <w:szCs w:val="24"/>
          <w:u w:val="single"/>
        </w:rPr>
        <w:t>Rahvatervis</w:t>
      </w:r>
    </w:p>
    <w:p w14:paraId="06910E2C" w14:textId="77777777" w:rsidR="0086725D" w:rsidRPr="00C20A07" w:rsidRDefault="0086725D" w:rsidP="0086725D">
      <w:pPr>
        <w:rPr>
          <w:sz w:val="24"/>
          <w:szCs w:val="24"/>
        </w:rPr>
      </w:pPr>
      <w:r w:rsidRPr="00C20A07">
        <w:rPr>
          <w:sz w:val="24"/>
          <w:szCs w:val="24"/>
        </w:rPr>
        <w:t>Rahvatervise teemat käsitleb plakatisein</w:t>
      </w:r>
      <w:r>
        <w:rPr>
          <w:sz w:val="24"/>
          <w:szCs w:val="24"/>
        </w:rPr>
        <w:t xml:space="preserve">, kus on </w:t>
      </w:r>
      <w:r w:rsidRPr="00C20A07">
        <w:rPr>
          <w:sz w:val="24"/>
          <w:szCs w:val="24"/>
        </w:rPr>
        <w:t xml:space="preserve">kümmekond plakatit suitsetamisest, alkoholismist, narkomaaniast, HIVist ja vaktsineerimisest. </w:t>
      </w:r>
    </w:p>
    <w:p w14:paraId="05D96AFB" w14:textId="77777777" w:rsidR="0086725D" w:rsidRPr="00C20A07" w:rsidRDefault="0086725D" w:rsidP="0086725D">
      <w:pPr>
        <w:rPr>
          <w:sz w:val="24"/>
          <w:szCs w:val="24"/>
        </w:rPr>
      </w:pPr>
      <w:r w:rsidRPr="00C20A07">
        <w:rPr>
          <w:sz w:val="24"/>
          <w:szCs w:val="24"/>
        </w:rPr>
        <w:t>Plakatiseina ülaosas keskel on mustvalge ristkülikukujuline</w:t>
      </w:r>
      <w:r>
        <w:rPr>
          <w:sz w:val="24"/>
          <w:szCs w:val="24"/>
        </w:rPr>
        <w:t xml:space="preserve"> vertikaalne</w:t>
      </w:r>
      <w:r w:rsidRPr="00C20A07">
        <w:rPr>
          <w:sz w:val="24"/>
          <w:szCs w:val="24"/>
        </w:rPr>
        <w:t xml:space="preserve"> plakat, millel </w:t>
      </w:r>
      <w:r>
        <w:rPr>
          <w:sz w:val="24"/>
          <w:szCs w:val="24"/>
        </w:rPr>
        <w:t>on kujutatud</w:t>
      </w:r>
      <w:r w:rsidRPr="00C20A07">
        <w:rPr>
          <w:sz w:val="24"/>
          <w:szCs w:val="24"/>
        </w:rPr>
        <w:t xml:space="preserve"> lahtise uksega maja taustal õues kiviplaatidel </w:t>
      </w:r>
      <w:r>
        <w:rPr>
          <w:sz w:val="24"/>
          <w:szCs w:val="24"/>
        </w:rPr>
        <w:t xml:space="preserve">seisvat </w:t>
      </w:r>
      <w:r w:rsidRPr="00C20A07">
        <w:rPr>
          <w:sz w:val="24"/>
          <w:szCs w:val="24"/>
        </w:rPr>
        <w:t>tüdruk</w:t>
      </w:r>
      <w:r>
        <w:rPr>
          <w:sz w:val="24"/>
          <w:szCs w:val="24"/>
        </w:rPr>
        <w:t>ut</w:t>
      </w:r>
      <w:r w:rsidRPr="00C20A07">
        <w:rPr>
          <w:sz w:val="24"/>
          <w:szCs w:val="24"/>
        </w:rPr>
        <w:t>. Tüdruk on paljajalu ja pühib silmist pisaraid. Lahtise ukseava keskel on õhus poolviltu tühi pudel. Plakati allosas keskel kiri „Isa tuli koju“.</w:t>
      </w:r>
    </w:p>
    <w:p w14:paraId="00E9CD1E" w14:textId="77777777" w:rsidR="0086725D" w:rsidRPr="00C20A07" w:rsidRDefault="0086725D" w:rsidP="0086725D">
      <w:pPr>
        <w:rPr>
          <w:sz w:val="24"/>
          <w:szCs w:val="24"/>
        </w:rPr>
      </w:pPr>
      <w:r w:rsidRPr="00C20A07">
        <w:rPr>
          <w:sz w:val="24"/>
          <w:szCs w:val="24"/>
        </w:rPr>
        <w:t>Plakatiseina vasakus alumises nurgas on mustvalge ristkülikukujuline</w:t>
      </w:r>
      <w:r>
        <w:rPr>
          <w:sz w:val="24"/>
          <w:szCs w:val="24"/>
        </w:rPr>
        <w:t xml:space="preserve"> vertikaalne</w:t>
      </w:r>
      <w:r w:rsidRPr="00C20A07">
        <w:rPr>
          <w:sz w:val="24"/>
          <w:szCs w:val="24"/>
        </w:rPr>
        <w:t xml:space="preserve"> plakat, mille ülemise ääre ulatuses on </w:t>
      </w:r>
      <w:r>
        <w:rPr>
          <w:sz w:val="24"/>
          <w:szCs w:val="24"/>
        </w:rPr>
        <w:t>sõnum</w:t>
      </w:r>
      <w:r w:rsidRPr="00C20A07">
        <w:rPr>
          <w:sz w:val="24"/>
          <w:szCs w:val="24"/>
        </w:rPr>
        <w:t xml:space="preserve"> „Ära lühenda oma elu!“. Plakati allosas keskel on kujutatud kandilist tuhatoosi, kus neli põlevat sigaretti moodustavad risti. Tuhatoosist tõuseb ülespoole suitsupahvakas.</w:t>
      </w:r>
    </w:p>
    <w:p w14:paraId="246EB8A3" w14:textId="77777777" w:rsidR="0086725D" w:rsidRPr="00C20A07" w:rsidRDefault="0086725D" w:rsidP="0086725D">
      <w:pPr>
        <w:rPr>
          <w:sz w:val="24"/>
          <w:szCs w:val="24"/>
        </w:rPr>
      </w:pPr>
      <w:r w:rsidRPr="00C20A07">
        <w:rPr>
          <w:sz w:val="24"/>
          <w:szCs w:val="24"/>
        </w:rPr>
        <w:t>Narkomaania eest hoiatab üleval plakatiseina keskosas ristkülikukujuline</w:t>
      </w:r>
      <w:r>
        <w:rPr>
          <w:sz w:val="24"/>
          <w:szCs w:val="24"/>
        </w:rPr>
        <w:t xml:space="preserve"> vertikaalne</w:t>
      </w:r>
      <w:r w:rsidRPr="00C20A07">
        <w:rPr>
          <w:sz w:val="24"/>
          <w:szCs w:val="24"/>
        </w:rPr>
        <w:t xml:space="preserve"> värviline plakat, mille keskel on roosa madrats, kus magab külili kõhn neiu. Ta kannab lahtise küljelukuga musta seelikut, mis on üles kerkinud, ja valget toppi, tumedad sukad on alla vajunud – üks pahkluuni, teine põlveni. Plakati ülaservas keskel </w:t>
      </w:r>
      <w:r>
        <w:rPr>
          <w:sz w:val="24"/>
          <w:szCs w:val="24"/>
        </w:rPr>
        <w:t xml:space="preserve">on </w:t>
      </w:r>
      <w:r w:rsidRPr="00C20A07">
        <w:rPr>
          <w:sz w:val="24"/>
          <w:szCs w:val="24"/>
        </w:rPr>
        <w:t xml:space="preserve">kiri „Uinuv kaunitar“. Plakati allosas keskel </w:t>
      </w:r>
      <w:r>
        <w:rPr>
          <w:sz w:val="24"/>
          <w:szCs w:val="24"/>
        </w:rPr>
        <w:t xml:space="preserve">on </w:t>
      </w:r>
      <w:r w:rsidRPr="00C20A07">
        <w:rPr>
          <w:sz w:val="24"/>
          <w:szCs w:val="24"/>
        </w:rPr>
        <w:t>väiksemas kirjas: „</w:t>
      </w:r>
      <w:proofErr w:type="spellStart"/>
      <w:r w:rsidRPr="00C20A07">
        <w:rPr>
          <w:sz w:val="24"/>
          <w:szCs w:val="24"/>
        </w:rPr>
        <w:t>Narkomuinasjutud</w:t>
      </w:r>
      <w:proofErr w:type="spellEnd"/>
      <w:r w:rsidRPr="00C20A07">
        <w:rPr>
          <w:sz w:val="24"/>
          <w:szCs w:val="24"/>
        </w:rPr>
        <w:t xml:space="preserve"> ei lõpe kunagi hästi. Jää puhtaks. narko.ee“.</w:t>
      </w:r>
    </w:p>
    <w:p w14:paraId="46AE1CA8" w14:textId="77777777" w:rsidR="0086725D" w:rsidRPr="00C20A07" w:rsidRDefault="0086725D" w:rsidP="0086725D">
      <w:pPr>
        <w:rPr>
          <w:sz w:val="24"/>
          <w:szCs w:val="24"/>
        </w:rPr>
      </w:pPr>
      <w:r w:rsidRPr="00C20A07">
        <w:rPr>
          <w:sz w:val="24"/>
          <w:szCs w:val="24"/>
        </w:rPr>
        <w:t xml:space="preserve">Edasi liikudes satume otsekui koolivõimlasse – meid ootab varbsein ja selle ees vasakul </w:t>
      </w:r>
      <w:proofErr w:type="spellStart"/>
      <w:r w:rsidRPr="00C20A07">
        <w:rPr>
          <w:sz w:val="24"/>
          <w:szCs w:val="24"/>
        </w:rPr>
        <w:t>ülehüppajaid</w:t>
      </w:r>
      <w:proofErr w:type="spellEnd"/>
      <w:r w:rsidRPr="00C20A07">
        <w:rPr>
          <w:sz w:val="24"/>
          <w:szCs w:val="24"/>
        </w:rPr>
        <w:t xml:space="preserve"> ootav kits. </w:t>
      </w:r>
      <w:r>
        <w:rPr>
          <w:sz w:val="24"/>
          <w:szCs w:val="24"/>
        </w:rPr>
        <w:t xml:space="preserve">Puidust varbsein on umbes 3 meetrit kõrge ja selle </w:t>
      </w:r>
      <w:r w:rsidRPr="00C20A07">
        <w:rPr>
          <w:sz w:val="24"/>
          <w:szCs w:val="24"/>
        </w:rPr>
        <w:t>vasakul küljel on kahe võimleja kuju. Need on kaks u</w:t>
      </w:r>
      <w:r>
        <w:rPr>
          <w:sz w:val="24"/>
          <w:szCs w:val="24"/>
        </w:rPr>
        <w:t>mbes</w:t>
      </w:r>
      <w:r w:rsidRPr="00C20A07">
        <w:rPr>
          <w:sz w:val="24"/>
          <w:szCs w:val="24"/>
        </w:rPr>
        <w:t xml:space="preserve"> 10-aastast võimlemisriietes – triibuline lühikeste varrukatega särk ja mustad lühikesed püksid – paljaste jalgadega poissi. Üks poiss seisab teise õlgadel, mõlemal on käed sirgelt külgedele sirutatud.</w:t>
      </w:r>
    </w:p>
    <w:p w14:paraId="208E3D66" w14:textId="77777777" w:rsidR="0086725D" w:rsidRPr="00C20A07" w:rsidRDefault="0086725D" w:rsidP="0086725D">
      <w:pPr>
        <w:rPr>
          <w:sz w:val="24"/>
          <w:szCs w:val="24"/>
        </w:rPr>
      </w:pPr>
      <w:r w:rsidRPr="00C20A07">
        <w:rPr>
          <w:sz w:val="24"/>
          <w:szCs w:val="24"/>
        </w:rPr>
        <w:lastRenderedPageBreak/>
        <w:t xml:space="preserve">Varbseina ees vasakul oleva kitse </w:t>
      </w:r>
      <w:proofErr w:type="spellStart"/>
      <w:r w:rsidRPr="00C20A07">
        <w:rPr>
          <w:sz w:val="24"/>
          <w:szCs w:val="24"/>
        </w:rPr>
        <w:t>üldkõrgus</w:t>
      </w:r>
      <w:proofErr w:type="spellEnd"/>
      <w:r w:rsidRPr="00C20A07">
        <w:rPr>
          <w:sz w:val="24"/>
          <w:szCs w:val="24"/>
        </w:rPr>
        <w:t xml:space="preserve"> on 80 cm. Kitsel on valgeks värvitud metallist jalad, mille allosas </w:t>
      </w:r>
      <w:r>
        <w:rPr>
          <w:sz w:val="24"/>
          <w:szCs w:val="24"/>
        </w:rPr>
        <w:t xml:space="preserve">on </w:t>
      </w:r>
      <w:r w:rsidRPr="00C20A07">
        <w:rPr>
          <w:sz w:val="24"/>
          <w:szCs w:val="24"/>
        </w:rPr>
        <w:t xml:space="preserve">8 cm ulatuses põranda kaitseks must kumm, jalad on kergelt laiali. Kitse kereosa on kaetud pruuni kunstnahaga, sellel </w:t>
      </w:r>
      <w:r>
        <w:rPr>
          <w:sz w:val="24"/>
          <w:szCs w:val="24"/>
        </w:rPr>
        <w:t xml:space="preserve">on </w:t>
      </w:r>
      <w:r w:rsidRPr="00C20A07">
        <w:rPr>
          <w:sz w:val="24"/>
          <w:szCs w:val="24"/>
        </w:rPr>
        <w:t>valge kiri „Elva 2. Keskkool“.</w:t>
      </w:r>
    </w:p>
    <w:p w14:paraId="0BD6447B" w14:textId="77777777" w:rsidR="0086725D" w:rsidRPr="00C20A07" w:rsidRDefault="0086725D" w:rsidP="0086725D">
      <w:pPr>
        <w:rPr>
          <w:sz w:val="24"/>
          <w:szCs w:val="24"/>
          <w:u w:val="single"/>
        </w:rPr>
      </w:pPr>
      <w:r w:rsidRPr="00C20A07">
        <w:rPr>
          <w:sz w:val="24"/>
          <w:szCs w:val="24"/>
          <w:u w:val="single"/>
        </w:rPr>
        <w:t>Emad ja isad</w:t>
      </w:r>
    </w:p>
    <w:p w14:paraId="360DCEAB" w14:textId="77777777" w:rsidR="0086725D" w:rsidRPr="00C20A07" w:rsidRDefault="0086725D" w:rsidP="0086725D">
      <w:pPr>
        <w:rPr>
          <w:sz w:val="24"/>
          <w:szCs w:val="24"/>
        </w:rPr>
      </w:pPr>
      <w:r w:rsidRPr="00C20A07">
        <w:rPr>
          <w:sz w:val="24"/>
          <w:szCs w:val="24"/>
        </w:rPr>
        <w:t xml:space="preserve">Ärkamisajal ja </w:t>
      </w:r>
      <w:r>
        <w:rPr>
          <w:sz w:val="24"/>
          <w:szCs w:val="24"/>
        </w:rPr>
        <w:t>20.</w:t>
      </w:r>
      <w:r w:rsidRPr="00C20A07">
        <w:rPr>
          <w:sz w:val="24"/>
          <w:szCs w:val="24"/>
        </w:rPr>
        <w:t xml:space="preserve"> sajandi alguses nähti elujõulise rahva tugisambana eeskätt lasterikast peret. Naise kohus oli sünnitada lapsi ja kanda kodus hoolt nende isamaalisteks kodanikeks sirgumise eest. Nii vastutasid emad kogu rahva moraali eest. </w:t>
      </w:r>
    </w:p>
    <w:p w14:paraId="4ABE4180" w14:textId="77777777" w:rsidR="0086725D" w:rsidRPr="00C20A07" w:rsidRDefault="0086725D" w:rsidP="0086725D">
      <w:pPr>
        <w:rPr>
          <w:sz w:val="24"/>
          <w:szCs w:val="24"/>
        </w:rPr>
      </w:pPr>
      <w:r w:rsidRPr="00C20A07">
        <w:rPr>
          <w:sz w:val="24"/>
          <w:szCs w:val="24"/>
        </w:rPr>
        <w:t>Järgneb lastejoonistuste vitriin. Selle ees vasakul on tõsise ilmega naise kuju. Pikas rüüs sirge rühiga naise mõlemal õlal istub laps. Kuju alusel on tekst „EESTI EMALE“.</w:t>
      </w:r>
    </w:p>
    <w:p w14:paraId="7FE39AFF" w14:textId="77777777" w:rsidR="0086725D" w:rsidRPr="00C20A07" w:rsidRDefault="0086725D" w:rsidP="0086725D">
      <w:pPr>
        <w:rPr>
          <w:sz w:val="24"/>
          <w:szCs w:val="24"/>
        </w:rPr>
      </w:pPr>
      <w:r w:rsidRPr="00C20A07">
        <w:rPr>
          <w:sz w:val="24"/>
          <w:szCs w:val="24"/>
        </w:rPr>
        <w:t xml:space="preserve">Lastejoonistuste vitriinis võib näha paarikümmet laste tehtud joonistust, kus väiksed kunstnikud on kujutanud oma isa või ema. All vasakus nurgas on värvipliiatsitega tehtud töö ristkülikukujulisel </w:t>
      </w:r>
      <w:r>
        <w:rPr>
          <w:sz w:val="24"/>
          <w:szCs w:val="24"/>
        </w:rPr>
        <w:t xml:space="preserve">horisontaalsel </w:t>
      </w:r>
      <w:r w:rsidRPr="00C20A07">
        <w:rPr>
          <w:sz w:val="24"/>
          <w:szCs w:val="24"/>
        </w:rPr>
        <w:t xml:space="preserve">valgel paberil. Joonistuse keskel on suur süda, mis ulatub kuni 3 cm kaugusele lehe servast. Süda on joonistatud 11 joonega: algab suurest südamest, mis on joonistatud musta pliiatsiga, selle sees on matrjoškalikult järjest väiksemad südamed. Kõik südamed on tõmmatud eri värviga: on kollast, punast, roosat, sinist jne. Vasakule südame kõrvale on joonistatud lilla õhupall, mille sees </w:t>
      </w:r>
      <w:r>
        <w:rPr>
          <w:sz w:val="24"/>
          <w:szCs w:val="24"/>
        </w:rPr>
        <w:t xml:space="preserve">on </w:t>
      </w:r>
      <w:r w:rsidRPr="00C20A07">
        <w:rPr>
          <w:sz w:val="24"/>
          <w:szCs w:val="24"/>
        </w:rPr>
        <w:t>rohelisega kiri „issi“, süda ja kriipsujuku naerunägu</w:t>
      </w:r>
      <w:r>
        <w:rPr>
          <w:sz w:val="24"/>
          <w:szCs w:val="24"/>
        </w:rPr>
        <w:t xml:space="preserve">, peas neli </w:t>
      </w:r>
      <w:r w:rsidRPr="00C20A07">
        <w:rPr>
          <w:sz w:val="24"/>
          <w:szCs w:val="24"/>
        </w:rPr>
        <w:t>püstis</w:t>
      </w:r>
      <w:r>
        <w:rPr>
          <w:sz w:val="24"/>
          <w:szCs w:val="24"/>
        </w:rPr>
        <w:t>t</w:t>
      </w:r>
      <w:r w:rsidRPr="00C20A07">
        <w:rPr>
          <w:sz w:val="24"/>
          <w:szCs w:val="24"/>
        </w:rPr>
        <w:t xml:space="preserve"> juuksekarv</w:t>
      </w:r>
      <w:r>
        <w:rPr>
          <w:sz w:val="24"/>
          <w:szCs w:val="24"/>
        </w:rPr>
        <w:t>a</w:t>
      </w:r>
      <w:r w:rsidRPr="00C20A07">
        <w:rPr>
          <w:sz w:val="24"/>
          <w:szCs w:val="24"/>
        </w:rPr>
        <w:t xml:space="preserve">. Lehe </w:t>
      </w:r>
      <w:proofErr w:type="spellStart"/>
      <w:r w:rsidRPr="00C20A07">
        <w:rPr>
          <w:sz w:val="24"/>
          <w:szCs w:val="24"/>
        </w:rPr>
        <w:t>alläärde</w:t>
      </w:r>
      <w:proofErr w:type="spellEnd"/>
      <w:r w:rsidRPr="00C20A07">
        <w:rPr>
          <w:sz w:val="24"/>
          <w:szCs w:val="24"/>
        </w:rPr>
        <w:t xml:space="preserve">, südame ja õhupalli alla on joonistatud püstise pöidla emotikon. Lehe </w:t>
      </w:r>
      <w:proofErr w:type="spellStart"/>
      <w:r w:rsidRPr="00C20A07">
        <w:rPr>
          <w:sz w:val="24"/>
          <w:szCs w:val="24"/>
        </w:rPr>
        <w:t>ülaääres</w:t>
      </w:r>
      <w:proofErr w:type="spellEnd"/>
      <w:r w:rsidRPr="00C20A07">
        <w:rPr>
          <w:sz w:val="24"/>
          <w:szCs w:val="24"/>
        </w:rPr>
        <w:t xml:space="preserve"> on </w:t>
      </w:r>
      <w:proofErr w:type="spellStart"/>
      <w:r>
        <w:rPr>
          <w:sz w:val="24"/>
          <w:szCs w:val="24"/>
        </w:rPr>
        <w:t>kokkukirjutatuna</w:t>
      </w:r>
      <w:proofErr w:type="spellEnd"/>
      <w:r>
        <w:rPr>
          <w:sz w:val="24"/>
          <w:szCs w:val="24"/>
        </w:rPr>
        <w:t xml:space="preserve"> trükitähtedes </w:t>
      </w:r>
      <w:r w:rsidRPr="00C20A07">
        <w:rPr>
          <w:sz w:val="24"/>
          <w:szCs w:val="24"/>
        </w:rPr>
        <w:t xml:space="preserve">roheline tekst </w:t>
      </w:r>
      <w:r>
        <w:rPr>
          <w:sz w:val="24"/>
          <w:szCs w:val="24"/>
        </w:rPr>
        <w:t>„</w:t>
      </w:r>
      <w:proofErr w:type="spellStart"/>
      <w:r w:rsidRPr="00C20A07">
        <w:rPr>
          <w:sz w:val="24"/>
          <w:szCs w:val="24"/>
        </w:rPr>
        <w:t>pljuõneisatepäevaksissi</w:t>
      </w:r>
      <w:proofErr w:type="spellEnd"/>
      <w:r>
        <w:rPr>
          <w:sz w:val="24"/>
          <w:szCs w:val="24"/>
        </w:rPr>
        <w:t>“</w:t>
      </w:r>
      <w:r w:rsidRPr="00C20A07">
        <w:rPr>
          <w:sz w:val="24"/>
          <w:szCs w:val="24"/>
        </w:rPr>
        <w:t xml:space="preserve">. Joonistuse vasakul keskosal südame ja õhupalli juures samuti </w:t>
      </w:r>
      <w:proofErr w:type="spellStart"/>
      <w:r w:rsidRPr="00C20A07">
        <w:rPr>
          <w:sz w:val="24"/>
          <w:szCs w:val="24"/>
        </w:rPr>
        <w:t>kokkukirjutatult</w:t>
      </w:r>
      <w:proofErr w:type="spellEnd"/>
      <w:r>
        <w:rPr>
          <w:sz w:val="24"/>
          <w:szCs w:val="24"/>
        </w:rPr>
        <w:t xml:space="preserve"> tekst „</w:t>
      </w:r>
      <w:proofErr w:type="spellStart"/>
      <w:r w:rsidRPr="00C20A07">
        <w:rPr>
          <w:sz w:val="24"/>
          <w:szCs w:val="24"/>
        </w:rPr>
        <w:t>issionparim</w:t>
      </w:r>
      <w:proofErr w:type="spellEnd"/>
      <w:r>
        <w:rPr>
          <w:sz w:val="24"/>
          <w:szCs w:val="24"/>
        </w:rPr>
        <w:t>“</w:t>
      </w:r>
      <w:r w:rsidRPr="00C20A07">
        <w:rPr>
          <w:sz w:val="24"/>
          <w:szCs w:val="24"/>
        </w:rPr>
        <w:t>.</w:t>
      </w:r>
    </w:p>
    <w:p w14:paraId="59BE1E1F" w14:textId="77777777" w:rsidR="0086725D" w:rsidRPr="00C20A07" w:rsidRDefault="0086725D" w:rsidP="0086725D">
      <w:pPr>
        <w:rPr>
          <w:sz w:val="24"/>
          <w:szCs w:val="24"/>
        </w:rPr>
      </w:pPr>
      <w:r w:rsidRPr="00C20A07">
        <w:rPr>
          <w:sz w:val="24"/>
          <w:szCs w:val="24"/>
        </w:rPr>
        <w:t xml:space="preserve">Emadest tehtud piltidest püüab pilku vitriiniseina alaääres keskel </w:t>
      </w:r>
      <w:r>
        <w:rPr>
          <w:sz w:val="24"/>
          <w:szCs w:val="24"/>
        </w:rPr>
        <w:t xml:space="preserve">valgel </w:t>
      </w:r>
      <w:r w:rsidRPr="00C20A07">
        <w:rPr>
          <w:sz w:val="24"/>
          <w:szCs w:val="24"/>
        </w:rPr>
        <w:t xml:space="preserve">ristkülikukujulisel </w:t>
      </w:r>
      <w:r>
        <w:rPr>
          <w:sz w:val="24"/>
          <w:szCs w:val="24"/>
        </w:rPr>
        <w:t xml:space="preserve">vertikaalsel </w:t>
      </w:r>
      <w:r w:rsidRPr="00C20A07">
        <w:rPr>
          <w:sz w:val="24"/>
          <w:szCs w:val="24"/>
        </w:rPr>
        <w:t>lehel punases pikas kleidis naine. Nai</w:t>
      </w:r>
      <w:r>
        <w:rPr>
          <w:sz w:val="24"/>
          <w:szCs w:val="24"/>
        </w:rPr>
        <w:t xml:space="preserve">sel on </w:t>
      </w:r>
      <w:r w:rsidRPr="00C20A07">
        <w:rPr>
          <w:sz w:val="24"/>
          <w:szCs w:val="24"/>
        </w:rPr>
        <w:t>lühikestel pruunidel sirgetel juustel sini</w:t>
      </w:r>
      <w:r>
        <w:rPr>
          <w:sz w:val="24"/>
          <w:szCs w:val="24"/>
        </w:rPr>
        <w:t>ne</w:t>
      </w:r>
      <w:r w:rsidRPr="00C20A07">
        <w:rPr>
          <w:sz w:val="24"/>
          <w:szCs w:val="24"/>
        </w:rPr>
        <w:t xml:space="preserve"> kroon. Tal on punased sukad ja lillad kingad. Tema nägu on värvitud oranžiks. Mõlemat suurt sinist silma ehib kuus ripsmekarva: kolm ülemisel ja kolm alumisel silmalaul. Suu on väike ja punane. </w:t>
      </w:r>
    </w:p>
    <w:p w14:paraId="6D968445" w14:textId="77777777" w:rsidR="0086725D" w:rsidRPr="00C20A07" w:rsidRDefault="0086725D" w:rsidP="0086725D">
      <w:pPr>
        <w:rPr>
          <w:sz w:val="24"/>
          <w:szCs w:val="24"/>
        </w:rPr>
      </w:pPr>
      <w:r w:rsidRPr="00C20A07">
        <w:rPr>
          <w:sz w:val="24"/>
          <w:szCs w:val="24"/>
        </w:rPr>
        <w:t xml:space="preserve">1923. aastal hakati emade </w:t>
      </w:r>
      <w:r>
        <w:rPr>
          <w:sz w:val="24"/>
          <w:szCs w:val="24"/>
        </w:rPr>
        <w:t xml:space="preserve">rolli </w:t>
      </w:r>
      <w:r w:rsidRPr="00C20A07">
        <w:rPr>
          <w:sz w:val="24"/>
          <w:szCs w:val="24"/>
        </w:rPr>
        <w:t xml:space="preserve">väärtustamiseks Ameerika Ühendriikide eeskujul tähistama emadepäeva. Koolides korraldati kontserte ja pidusööke, päeva tähistati ka kodudes. 1930. aastate </w:t>
      </w:r>
      <w:r>
        <w:rPr>
          <w:sz w:val="24"/>
          <w:szCs w:val="24"/>
        </w:rPr>
        <w:t>teisel</w:t>
      </w:r>
      <w:r w:rsidRPr="00C20A07">
        <w:rPr>
          <w:sz w:val="24"/>
          <w:szCs w:val="24"/>
        </w:rPr>
        <w:t xml:space="preserve"> poolel kehtestati emadepäev riikliku tähtpäevana, mida korraldas ja rahastas </w:t>
      </w:r>
      <w:r>
        <w:rPr>
          <w:sz w:val="24"/>
          <w:szCs w:val="24"/>
        </w:rPr>
        <w:t>riiklik p</w:t>
      </w:r>
      <w:r w:rsidRPr="00C20A07">
        <w:rPr>
          <w:sz w:val="24"/>
          <w:szCs w:val="24"/>
        </w:rPr>
        <w:t>ropaganda</w:t>
      </w:r>
      <w:r>
        <w:rPr>
          <w:sz w:val="24"/>
          <w:szCs w:val="24"/>
        </w:rPr>
        <w:t>t</w:t>
      </w:r>
      <w:r w:rsidRPr="00C20A07">
        <w:rPr>
          <w:sz w:val="24"/>
          <w:szCs w:val="24"/>
        </w:rPr>
        <w:t xml:space="preserve">alitus. Nõukogude ajal </w:t>
      </w:r>
      <w:r>
        <w:rPr>
          <w:sz w:val="24"/>
          <w:szCs w:val="24"/>
        </w:rPr>
        <w:t xml:space="preserve">lõpetati </w:t>
      </w:r>
      <w:r w:rsidRPr="00C20A07">
        <w:rPr>
          <w:sz w:val="24"/>
          <w:szCs w:val="24"/>
        </w:rPr>
        <w:t xml:space="preserve">emadepäeva tähistamine </w:t>
      </w:r>
      <w:r>
        <w:rPr>
          <w:sz w:val="24"/>
          <w:szCs w:val="24"/>
        </w:rPr>
        <w:t>riiklikult</w:t>
      </w:r>
      <w:r w:rsidRPr="00C20A07">
        <w:rPr>
          <w:sz w:val="24"/>
          <w:szCs w:val="24"/>
        </w:rPr>
        <w:t xml:space="preserve">,  tänapäeval on </w:t>
      </w:r>
      <w:r>
        <w:rPr>
          <w:sz w:val="24"/>
          <w:szCs w:val="24"/>
        </w:rPr>
        <w:t xml:space="preserve">aga </w:t>
      </w:r>
      <w:r w:rsidRPr="00C20A07">
        <w:rPr>
          <w:sz w:val="24"/>
          <w:szCs w:val="24"/>
        </w:rPr>
        <w:t xml:space="preserve">emade- ja </w:t>
      </w:r>
      <w:proofErr w:type="spellStart"/>
      <w:r w:rsidRPr="00C20A07">
        <w:rPr>
          <w:sz w:val="24"/>
          <w:szCs w:val="24"/>
        </w:rPr>
        <w:t>isadepäev</w:t>
      </w:r>
      <w:proofErr w:type="spellEnd"/>
      <w:r w:rsidRPr="00C20A07">
        <w:rPr>
          <w:sz w:val="24"/>
          <w:szCs w:val="24"/>
        </w:rPr>
        <w:t xml:space="preserve"> taas riiklik püha. </w:t>
      </w:r>
    </w:p>
    <w:p w14:paraId="425D3251" w14:textId="77777777" w:rsidR="0086725D" w:rsidRPr="00C20A07" w:rsidRDefault="0086725D" w:rsidP="0086725D">
      <w:pPr>
        <w:rPr>
          <w:sz w:val="24"/>
          <w:szCs w:val="24"/>
        </w:rPr>
      </w:pPr>
      <w:r>
        <w:rPr>
          <w:sz w:val="24"/>
          <w:szCs w:val="24"/>
        </w:rPr>
        <w:t>N</w:t>
      </w:r>
      <w:r w:rsidRPr="00C20A07">
        <w:rPr>
          <w:sz w:val="24"/>
          <w:szCs w:val="24"/>
        </w:rPr>
        <w:t xml:space="preserve">õukogude ideoloogia rõhutas ema tähendust eelkõige rahvastiku </w:t>
      </w:r>
      <w:proofErr w:type="spellStart"/>
      <w:r w:rsidRPr="00C20A07">
        <w:rPr>
          <w:sz w:val="24"/>
          <w:szCs w:val="24"/>
        </w:rPr>
        <w:t>taastootjana</w:t>
      </w:r>
      <w:proofErr w:type="spellEnd"/>
      <w:r w:rsidRPr="00C20A07">
        <w:rPr>
          <w:sz w:val="24"/>
          <w:szCs w:val="24"/>
        </w:rPr>
        <w:t xml:space="preserve">, sest riik vajas käsi, mis teeksid tööd või hoiaksid relva. Teise maailmasõja lõpul </w:t>
      </w:r>
      <w:r>
        <w:rPr>
          <w:sz w:val="24"/>
          <w:szCs w:val="24"/>
        </w:rPr>
        <w:t>seati</w:t>
      </w:r>
      <w:r w:rsidRPr="00C20A07">
        <w:rPr>
          <w:sz w:val="24"/>
          <w:szCs w:val="24"/>
        </w:rPr>
        <w:t xml:space="preserve"> Stalin</w:t>
      </w:r>
      <w:r>
        <w:rPr>
          <w:sz w:val="24"/>
          <w:szCs w:val="24"/>
        </w:rPr>
        <w:t xml:space="preserve">i korraldusel </w:t>
      </w:r>
      <w:r w:rsidRPr="00C20A07">
        <w:rPr>
          <w:sz w:val="24"/>
          <w:szCs w:val="24"/>
        </w:rPr>
        <w:t xml:space="preserve">sisse </w:t>
      </w:r>
      <w:proofErr w:type="spellStart"/>
      <w:r w:rsidRPr="00C20A07">
        <w:rPr>
          <w:sz w:val="24"/>
          <w:szCs w:val="24"/>
        </w:rPr>
        <w:t>aumedalid</w:t>
      </w:r>
      <w:proofErr w:type="spellEnd"/>
      <w:r w:rsidRPr="00C20A07">
        <w:rPr>
          <w:sz w:val="24"/>
          <w:szCs w:val="24"/>
        </w:rPr>
        <w:t xml:space="preserve"> paljulapselistele emadele. Lastetutele täiskasvanutele kehtis lastetusmaks. Emamedalitega ning Ema au ja Kangelasema </w:t>
      </w:r>
      <w:r>
        <w:rPr>
          <w:sz w:val="24"/>
          <w:szCs w:val="24"/>
        </w:rPr>
        <w:t xml:space="preserve">ordenitega </w:t>
      </w:r>
      <w:r w:rsidRPr="00C20A07">
        <w:rPr>
          <w:sz w:val="24"/>
          <w:szCs w:val="24"/>
        </w:rPr>
        <w:t xml:space="preserve">tunnustati Nõukogude Liidus emasid, </w:t>
      </w:r>
      <w:r w:rsidRPr="00C20A07">
        <w:rPr>
          <w:sz w:val="24"/>
          <w:szCs w:val="24"/>
        </w:rPr>
        <w:lastRenderedPageBreak/>
        <w:t xml:space="preserve">kes olid sünnitanud ja üles kasvatanud rohkem kui viis last. Autasu anti üle viimase lapse esimesel sünnipäeval tingimusel, et ülejäänud lapsed </w:t>
      </w:r>
      <w:r>
        <w:rPr>
          <w:sz w:val="24"/>
          <w:szCs w:val="24"/>
        </w:rPr>
        <w:t>–</w:t>
      </w:r>
      <w:r w:rsidRPr="00C20A07">
        <w:rPr>
          <w:sz w:val="24"/>
          <w:szCs w:val="24"/>
        </w:rPr>
        <w:t xml:space="preserve"> omad või lapsendatud </w:t>
      </w:r>
      <w:r>
        <w:rPr>
          <w:sz w:val="24"/>
          <w:szCs w:val="24"/>
        </w:rPr>
        <w:t>–</w:t>
      </w:r>
      <w:r w:rsidRPr="00C20A07">
        <w:rPr>
          <w:sz w:val="24"/>
          <w:szCs w:val="24"/>
        </w:rPr>
        <w:t xml:space="preserve"> on elus.</w:t>
      </w:r>
    </w:p>
    <w:p w14:paraId="0C6032F5" w14:textId="77777777" w:rsidR="0086725D" w:rsidRPr="00C20A07" w:rsidRDefault="0086725D" w:rsidP="0086725D">
      <w:pPr>
        <w:rPr>
          <w:sz w:val="24"/>
          <w:szCs w:val="24"/>
        </w:rPr>
      </w:pPr>
      <w:proofErr w:type="spellStart"/>
      <w:r w:rsidRPr="00C20A07">
        <w:rPr>
          <w:sz w:val="24"/>
          <w:szCs w:val="24"/>
        </w:rPr>
        <w:t>Taastootja</w:t>
      </w:r>
      <w:proofErr w:type="spellEnd"/>
      <w:r w:rsidRPr="00C20A07">
        <w:rPr>
          <w:sz w:val="24"/>
          <w:szCs w:val="24"/>
        </w:rPr>
        <w:t xml:space="preserve"> vitriini kummaski servas on küljega vaataja poole leentool, mis kaetud villase pleediga: parempoolse tooli pleed on valge, vasakpoolne sinise-musta-valge mustriga. Paremal vitriini seinal on metallist kinnitusaasadel mitu emamedalit koos selle saamist tõendavate tunnistustega. Kollakast metallisulamist medali </w:t>
      </w:r>
      <w:proofErr w:type="spellStart"/>
      <w:r w:rsidRPr="00C20A07">
        <w:rPr>
          <w:sz w:val="24"/>
          <w:szCs w:val="24"/>
        </w:rPr>
        <w:t>üldkõrgus</w:t>
      </w:r>
      <w:proofErr w:type="spellEnd"/>
      <w:r w:rsidRPr="00C20A07">
        <w:rPr>
          <w:sz w:val="24"/>
          <w:szCs w:val="24"/>
        </w:rPr>
        <w:t xml:space="preserve"> on 10,5 cm ja läbimõõt 2,8 cm. Medalil on kujutatud külgvaates üksteisele otsa vaatavat ema ja last. Medali </w:t>
      </w:r>
      <w:proofErr w:type="spellStart"/>
      <w:r w:rsidRPr="00C20A07">
        <w:rPr>
          <w:sz w:val="24"/>
          <w:szCs w:val="24"/>
        </w:rPr>
        <w:t>ülaotsa</w:t>
      </w:r>
      <w:proofErr w:type="spellEnd"/>
      <w:r w:rsidRPr="00C20A07">
        <w:rPr>
          <w:sz w:val="24"/>
          <w:szCs w:val="24"/>
        </w:rPr>
        <w:t xml:space="preserve"> kinnitub 3,4 cm pikkune linti imiteeriv valge ja sinise emailvärviga triibuliseks tehtud metallist osa. Medali kõrval on avatud raamat – emamedali tunnistus. Koltunud lehtedel on kohati tuhmunud venekeelne tekst, tunnistus on välja antud 1968. aastal.</w:t>
      </w:r>
    </w:p>
    <w:p w14:paraId="618F9933" w14:textId="77777777" w:rsidR="0086725D" w:rsidRPr="00C20A07" w:rsidRDefault="0086725D" w:rsidP="0086725D">
      <w:pPr>
        <w:rPr>
          <w:sz w:val="24"/>
          <w:szCs w:val="24"/>
        </w:rPr>
      </w:pPr>
      <w:r w:rsidRPr="00C20A07">
        <w:rPr>
          <w:sz w:val="24"/>
          <w:szCs w:val="24"/>
        </w:rPr>
        <w:t xml:space="preserve">Vasakule vitriiniseinale on kinnitatud hallil alusel „Kalevipoeg“, </w:t>
      </w:r>
      <w:r>
        <w:rPr>
          <w:sz w:val="24"/>
          <w:szCs w:val="24"/>
        </w:rPr>
        <w:t xml:space="preserve">mis on avatud tiitellehe juurest, </w:t>
      </w:r>
      <w:r w:rsidRPr="00C20A07">
        <w:rPr>
          <w:sz w:val="24"/>
          <w:szCs w:val="24"/>
        </w:rPr>
        <w:t xml:space="preserve">kust saame lugeda järgmist sissekannet: </w:t>
      </w:r>
    </w:p>
    <w:p w14:paraId="5CF51C35" w14:textId="77777777" w:rsidR="0086725D" w:rsidRPr="00C20A07" w:rsidRDefault="0086725D" w:rsidP="0086725D">
      <w:pPr>
        <w:rPr>
          <w:sz w:val="24"/>
          <w:szCs w:val="24"/>
        </w:rPr>
      </w:pPr>
      <w:r w:rsidRPr="00C20A07">
        <w:rPr>
          <w:sz w:val="24"/>
          <w:szCs w:val="24"/>
        </w:rPr>
        <w:t>Tundideks on tuule armu.</w:t>
      </w:r>
    </w:p>
    <w:p w14:paraId="4247FF8F" w14:textId="77777777" w:rsidR="0086725D" w:rsidRPr="00C20A07" w:rsidRDefault="0086725D" w:rsidP="0086725D">
      <w:pPr>
        <w:rPr>
          <w:sz w:val="24"/>
          <w:szCs w:val="24"/>
        </w:rPr>
      </w:pPr>
      <w:r w:rsidRPr="00C20A07">
        <w:rPr>
          <w:sz w:val="24"/>
          <w:szCs w:val="24"/>
        </w:rPr>
        <w:t>Päevadeks on päeva armu.</w:t>
      </w:r>
    </w:p>
    <w:p w14:paraId="5F23F6C6" w14:textId="77777777" w:rsidR="0086725D" w:rsidRPr="00C20A07" w:rsidRDefault="0086725D" w:rsidP="0086725D">
      <w:pPr>
        <w:rPr>
          <w:sz w:val="24"/>
          <w:szCs w:val="24"/>
        </w:rPr>
      </w:pPr>
      <w:r w:rsidRPr="00C20A07">
        <w:rPr>
          <w:sz w:val="24"/>
          <w:szCs w:val="24"/>
        </w:rPr>
        <w:t>Eluajaks Taara armu.</w:t>
      </w:r>
    </w:p>
    <w:p w14:paraId="01BF045E" w14:textId="77777777" w:rsidR="0086725D" w:rsidRPr="00C20A07" w:rsidRDefault="0086725D" w:rsidP="0086725D">
      <w:pPr>
        <w:rPr>
          <w:sz w:val="24"/>
          <w:szCs w:val="24"/>
        </w:rPr>
      </w:pPr>
      <w:r w:rsidRPr="00C20A07">
        <w:rPr>
          <w:sz w:val="24"/>
          <w:szCs w:val="24"/>
        </w:rPr>
        <w:t>Isa armu igavesti.</w:t>
      </w:r>
    </w:p>
    <w:p w14:paraId="181735FC" w14:textId="77777777" w:rsidR="0086725D" w:rsidRPr="00C20A07" w:rsidRDefault="0086725D" w:rsidP="0086725D">
      <w:pPr>
        <w:rPr>
          <w:sz w:val="24"/>
          <w:szCs w:val="24"/>
        </w:rPr>
      </w:pPr>
      <w:r w:rsidRPr="00C20A07">
        <w:rPr>
          <w:sz w:val="24"/>
          <w:szCs w:val="24"/>
        </w:rPr>
        <w:t>Õnnitleme Aasta Isa 2002</w:t>
      </w:r>
    </w:p>
    <w:p w14:paraId="4D7EC1FD" w14:textId="77777777" w:rsidR="0086725D" w:rsidRPr="00C20A07" w:rsidRDefault="0086725D" w:rsidP="0086725D">
      <w:pPr>
        <w:rPr>
          <w:sz w:val="24"/>
          <w:szCs w:val="24"/>
        </w:rPr>
      </w:pPr>
      <w:r w:rsidRPr="00C20A07">
        <w:rPr>
          <w:sz w:val="24"/>
          <w:szCs w:val="24"/>
        </w:rPr>
        <w:t xml:space="preserve">Eesti </w:t>
      </w:r>
      <w:proofErr w:type="spellStart"/>
      <w:r w:rsidRPr="00C20A07">
        <w:rPr>
          <w:sz w:val="24"/>
          <w:szCs w:val="24"/>
        </w:rPr>
        <w:t>Naisliit</w:t>
      </w:r>
      <w:proofErr w:type="spellEnd"/>
    </w:p>
    <w:p w14:paraId="12E4F5A8" w14:textId="77777777" w:rsidR="0086725D" w:rsidRPr="00C20A07" w:rsidRDefault="0086725D" w:rsidP="0086725D">
      <w:pPr>
        <w:rPr>
          <w:sz w:val="24"/>
          <w:szCs w:val="24"/>
          <w:u w:val="single"/>
        </w:rPr>
      </w:pPr>
      <w:r w:rsidRPr="00C20A07">
        <w:rPr>
          <w:sz w:val="24"/>
          <w:szCs w:val="24"/>
          <w:u w:val="single"/>
        </w:rPr>
        <w:t>Rahvuse kaitsja</w:t>
      </w:r>
    </w:p>
    <w:p w14:paraId="74B0F356" w14:textId="77777777" w:rsidR="0086725D" w:rsidRPr="00C20A07" w:rsidRDefault="0086725D" w:rsidP="0086725D">
      <w:pPr>
        <w:rPr>
          <w:sz w:val="24"/>
          <w:szCs w:val="24"/>
        </w:rPr>
      </w:pPr>
      <w:r w:rsidRPr="00C20A07">
        <w:rPr>
          <w:sz w:val="24"/>
          <w:szCs w:val="24"/>
        </w:rPr>
        <w:t xml:space="preserve">Iseseisev rahvas ja riik peab olema valmis kaitsma oma vabadust ja territooriumi. Kaitsja roll on traditsiooniliselt olnud mehe kohus. </w:t>
      </w:r>
    </w:p>
    <w:p w14:paraId="43742B1E" w14:textId="77777777" w:rsidR="0086725D" w:rsidRPr="00C20A07" w:rsidRDefault="0086725D" w:rsidP="0086725D">
      <w:pPr>
        <w:rPr>
          <w:sz w:val="24"/>
          <w:szCs w:val="24"/>
        </w:rPr>
      </w:pPr>
      <w:r w:rsidRPr="00C20A07">
        <w:rPr>
          <w:sz w:val="24"/>
          <w:szCs w:val="24"/>
        </w:rPr>
        <w:t xml:space="preserve">Vabadussõja </w:t>
      </w:r>
      <w:r>
        <w:rPr>
          <w:sz w:val="24"/>
          <w:szCs w:val="24"/>
        </w:rPr>
        <w:t xml:space="preserve">ajal </w:t>
      </w:r>
      <w:r w:rsidRPr="00C20A07">
        <w:rPr>
          <w:sz w:val="24"/>
          <w:szCs w:val="24"/>
        </w:rPr>
        <w:t xml:space="preserve">(1918–1920) kujunes endastmõistetavaks arusaam mehe kohustusest kaitsta oma riiki ja rahvast. Sõjaeelses Eesti Vabariigis kehtis kohustuslik ajateenistus. Paljud mehed liitusid vabatahtlikult Kaitseliiduga. Tänapäevalgi on Eestis riigikaitse iga meeskodaniku kohus, kuid vabatahtlikult teenib nii </w:t>
      </w:r>
      <w:r>
        <w:rPr>
          <w:sz w:val="24"/>
          <w:szCs w:val="24"/>
        </w:rPr>
        <w:t>k</w:t>
      </w:r>
      <w:r w:rsidRPr="00C20A07">
        <w:rPr>
          <w:sz w:val="24"/>
          <w:szCs w:val="24"/>
        </w:rPr>
        <w:t>aitseväes kui ka Kaitseliidus küllalt naisi.</w:t>
      </w:r>
    </w:p>
    <w:p w14:paraId="5AA707EC" w14:textId="77777777" w:rsidR="0086725D" w:rsidRPr="00C20A07" w:rsidRDefault="0086725D" w:rsidP="0086725D">
      <w:pPr>
        <w:rPr>
          <w:sz w:val="24"/>
          <w:szCs w:val="24"/>
        </w:rPr>
      </w:pPr>
      <w:r w:rsidRPr="00C20A07">
        <w:rPr>
          <w:sz w:val="24"/>
          <w:szCs w:val="24"/>
        </w:rPr>
        <w:t>Väeteenistusse astumine on kui oma keha (riigile) laenuks andmine. Mundrikandmine markeerib sõduri kuulumist kindla riigi väkke, pagunid näitavad tema positsiooni sõjaväelises hierarhias. Teovõimas kaitsevägi põhineb distsipliinil – hierarhial ning (kehalisel ja sõjalisel) väljaõppel – ja s</w:t>
      </w:r>
      <w:r>
        <w:rPr>
          <w:sz w:val="24"/>
          <w:szCs w:val="24"/>
        </w:rPr>
        <w:t>isemis</w:t>
      </w:r>
      <w:r w:rsidRPr="00C20A07">
        <w:rPr>
          <w:sz w:val="24"/>
          <w:szCs w:val="24"/>
        </w:rPr>
        <w:t>el usaldusel.</w:t>
      </w:r>
    </w:p>
    <w:p w14:paraId="54E7C366" w14:textId="77777777" w:rsidR="0086725D" w:rsidRPr="00C20A07" w:rsidRDefault="0086725D" w:rsidP="0086725D">
      <w:pPr>
        <w:rPr>
          <w:sz w:val="24"/>
          <w:szCs w:val="24"/>
        </w:rPr>
      </w:pPr>
      <w:r w:rsidRPr="00C20A07">
        <w:rPr>
          <w:sz w:val="24"/>
          <w:szCs w:val="24"/>
        </w:rPr>
        <w:lastRenderedPageBreak/>
        <w:t>Rahvuse kaitsja vitriinis on eksponeeritud sõdurivarustust eri aegadest: kiivrid, saapad, katelokid, sõdurižetoonid.</w:t>
      </w:r>
    </w:p>
    <w:p w14:paraId="5A3FF1A6" w14:textId="77777777" w:rsidR="0086725D" w:rsidRPr="00C20A07" w:rsidRDefault="0086725D" w:rsidP="0086725D">
      <w:pPr>
        <w:rPr>
          <w:sz w:val="24"/>
          <w:szCs w:val="24"/>
        </w:rPr>
      </w:pPr>
      <w:r w:rsidRPr="00C20A07">
        <w:rPr>
          <w:sz w:val="24"/>
          <w:szCs w:val="24"/>
        </w:rPr>
        <w:t xml:space="preserve">Etiketilt saame teada, et kiiver on antiikajast tuntud sõduripeakaitse, </w:t>
      </w:r>
      <w:r>
        <w:rPr>
          <w:sz w:val="24"/>
          <w:szCs w:val="24"/>
        </w:rPr>
        <w:t>mis võeti uuesti kasutusele E</w:t>
      </w:r>
      <w:r w:rsidRPr="00C20A07">
        <w:rPr>
          <w:sz w:val="24"/>
          <w:szCs w:val="24"/>
        </w:rPr>
        <w:t xml:space="preserve">simese maailmasõja ajal. Vitriinis on </w:t>
      </w:r>
      <w:r>
        <w:rPr>
          <w:sz w:val="24"/>
          <w:szCs w:val="24"/>
        </w:rPr>
        <w:t>kiivrid,  mis on mehe pead kaitsnud 20.</w:t>
      </w:r>
      <w:r w:rsidRPr="00C20A07">
        <w:rPr>
          <w:sz w:val="24"/>
          <w:szCs w:val="24"/>
        </w:rPr>
        <w:t xml:space="preserve"> sajandi jooksul: Vabadussõjas, </w:t>
      </w:r>
      <w:r>
        <w:rPr>
          <w:sz w:val="24"/>
          <w:szCs w:val="24"/>
        </w:rPr>
        <w:t>T</w:t>
      </w:r>
      <w:r w:rsidRPr="00C20A07">
        <w:rPr>
          <w:sz w:val="24"/>
          <w:szCs w:val="24"/>
        </w:rPr>
        <w:t xml:space="preserve">eises maailmasõjas </w:t>
      </w:r>
      <w:r>
        <w:rPr>
          <w:sz w:val="24"/>
          <w:szCs w:val="24"/>
        </w:rPr>
        <w:t>ja</w:t>
      </w:r>
      <w:r w:rsidRPr="00C20A07">
        <w:rPr>
          <w:sz w:val="24"/>
          <w:szCs w:val="24"/>
        </w:rPr>
        <w:t xml:space="preserve"> NSVL</w:t>
      </w:r>
      <w:r>
        <w:rPr>
          <w:sz w:val="24"/>
          <w:szCs w:val="24"/>
        </w:rPr>
        <w:t>i–</w:t>
      </w:r>
      <w:r w:rsidRPr="00C20A07">
        <w:rPr>
          <w:sz w:val="24"/>
          <w:szCs w:val="24"/>
        </w:rPr>
        <w:t>Afganistani sõjas.</w:t>
      </w:r>
    </w:p>
    <w:p w14:paraId="62266616" w14:textId="77777777" w:rsidR="0086725D" w:rsidRPr="00C20A07" w:rsidRDefault="0086725D" w:rsidP="0086725D">
      <w:pPr>
        <w:rPr>
          <w:sz w:val="24"/>
          <w:szCs w:val="24"/>
        </w:rPr>
      </w:pPr>
      <w:r w:rsidRPr="00C20A07">
        <w:rPr>
          <w:sz w:val="24"/>
          <w:szCs w:val="24"/>
        </w:rPr>
        <w:t xml:space="preserve">Vasakul vitriini keskosas seinal on munaja kujuga rohekaspruun </w:t>
      </w:r>
      <w:r>
        <w:rPr>
          <w:sz w:val="24"/>
          <w:szCs w:val="24"/>
        </w:rPr>
        <w:t>Teise</w:t>
      </w:r>
      <w:r w:rsidRPr="00C20A07">
        <w:rPr>
          <w:sz w:val="24"/>
          <w:szCs w:val="24"/>
        </w:rPr>
        <w:t xml:space="preserve"> maailmasõja aegne </w:t>
      </w:r>
      <w:r>
        <w:rPr>
          <w:sz w:val="24"/>
          <w:szCs w:val="24"/>
        </w:rPr>
        <w:t>S</w:t>
      </w:r>
      <w:r w:rsidRPr="00C20A07">
        <w:rPr>
          <w:sz w:val="24"/>
          <w:szCs w:val="24"/>
        </w:rPr>
        <w:t>aksa kiiver. Kiiver on metallist, kõrgus 16 cm. Kiivri avatud ovaalse kujuga osa mõõdud on 23 ja 29 cm. Kiivri allosas on nahast rihmad</w:t>
      </w:r>
      <w:r>
        <w:rPr>
          <w:sz w:val="24"/>
          <w:szCs w:val="24"/>
        </w:rPr>
        <w:t xml:space="preserve"> ja nende</w:t>
      </w:r>
      <w:r w:rsidRPr="00C20A07">
        <w:rPr>
          <w:sz w:val="24"/>
          <w:szCs w:val="24"/>
        </w:rPr>
        <w:t xml:space="preserve"> kinnitamiseks metallpandlad.</w:t>
      </w:r>
    </w:p>
    <w:p w14:paraId="762752B3" w14:textId="77777777" w:rsidR="0086725D" w:rsidRPr="00C20A07" w:rsidRDefault="0086725D" w:rsidP="0086725D">
      <w:pPr>
        <w:rPr>
          <w:sz w:val="24"/>
          <w:szCs w:val="24"/>
        </w:rPr>
      </w:pPr>
      <w:r w:rsidRPr="00C20A07">
        <w:rPr>
          <w:sz w:val="24"/>
          <w:szCs w:val="24"/>
        </w:rPr>
        <w:t xml:space="preserve">Vitriini põhjal kiivrite all on </w:t>
      </w:r>
      <w:r>
        <w:rPr>
          <w:sz w:val="24"/>
          <w:szCs w:val="24"/>
        </w:rPr>
        <w:t>T</w:t>
      </w:r>
      <w:r w:rsidRPr="00C20A07">
        <w:rPr>
          <w:sz w:val="24"/>
          <w:szCs w:val="24"/>
        </w:rPr>
        <w:t xml:space="preserve">eise maailmasõja aegsed säärsaapad. Säärikud on nahast labaosaga, puldanist säärtega ja kummist tallaga. Sääre sisekülgedel </w:t>
      </w:r>
      <w:r>
        <w:rPr>
          <w:sz w:val="24"/>
          <w:szCs w:val="24"/>
        </w:rPr>
        <w:t xml:space="preserve">on </w:t>
      </w:r>
      <w:r w:rsidRPr="00C20A07">
        <w:rPr>
          <w:sz w:val="24"/>
          <w:szCs w:val="24"/>
        </w:rPr>
        <w:t xml:space="preserve">laiast puuvillasest paelast aasad </w:t>
      </w:r>
      <w:r>
        <w:rPr>
          <w:sz w:val="24"/>
          <w:szCs w:val="24"/>
        </w:rPr>
        <w:t xml:space="preserve">saabaste </w:t>
      </w:r>
      <w:r w:rsidRPr="00C20A07">
        <w:rPr>
          <w:sz w:val="24"/>
          <w:szCs w:val="24"/>
        </w:rPr>
        <w:t xml:space="preserve">jalga tõmbamiseks. Jalatsite </w:t>
      </w:r>
      <w:proofErr w:type="spellStart"/>
      <w:r w:rsidRPr="00C20A07">
        <w:rPr>
          <w:sz w:val="24"/>
          <w:szCs w:val="24"/>
        </w:rPr>
        <w:t>üldkõrgus</w:t>
      </w:r>
      <w:proofErr w:type="spellEnd"/>
      <w:r w:rsidRPr="00C20A07">
        <w:rPr>
          <w:sz w:val="24"/>
          <w:szCs w:val="24"/>
        </w:rPr>
        <w:t xml:space="preserve"> on 37 cm, sellest sääreosa 29 cm ning talla pikkus 29 cm. Saapad on kulunud, nahk on muutunud jäigaks. Ümara ninaosaga säärikute tallad on kohati lahti rebenenud.</w:t>
      </w:r>
    </w:p>
    <w:p w14:paraId="2579D00E"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5D"/>
    <w:rsid w:val="00864695"/>
    <w:rsid w:val="0086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6C6D"/>
  <w15:chartTrackingRefBased/>
  <w15:docId w15:val="{4C3EFFD0-FE29-4D4F-8D93-AAE55C78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6725D"/>
    <w:pPr>
      <w:spacing w:after="200" w:line="276" w:lineRule="auto"/>
    </w:pPr>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1237</Words>
  <Characters>7179</Characters>
  <Application>Microsoft Office Word</Application>
  <DocSecurity>0</DocSecurity>
  <Lines>59</Lines>
  <Paragraphs>16</Paragraphs>
  <ScaleCrop>false</ScaleCrop>
  <Company>ERM</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2023-06-05T10:02:00Z</dcterms:created>
  <dcterms:modified xsi:type="dcterms:W3CDTF">2023-06-05T10:03:00Z</dcterms:modified>
</cp:coreProperties>
</file>