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FCDD" w14:textId="77777777" w:rsidR="00C16092" w:rsidRPr="00C16092" w:rsidRDefault="00C16092" w:rsidP="00C16092">
      <w:pPr>
        <w:rPr>
          <w:b/>
          <w:bCs/>
        </w:rPr>
      </w:pPr>
      <w:r w:rsidRPr="00C16092">
        <w:rPr>
          <w:b/>
          <w:bCs/>
        </w:rPr>
        <w:t xml:space="preserve">Anton </w:t>
      </w:r>
      <w:proofErr w:type="spellStart"/>
      <w:r w:rsidRPr="00C16092">
        <w:rPr>
          <w:b/>
          <w:bCs/>
        </w:rPr>
        <w:t>Starkopf</w:t>
      </w:r>
      <w:proofErr w:type="spellEnd"/>
      <w:r w:rsidRPr="00C16092">
        <w:rPr>
          <w:b/>
          <w:bCs/>
        </w:rPr>
        <w:t xml:space="preserve"> „Istuv naine“</w:t>
      </w:r>
    </w:p>
    <w:p w14:paraId="06D78C4C" w14:textId="77777777" w:rsidR="00C16092" w:rsidRDefault="00C16092" w:rsidP="00C16092">
      <w:r>
        <w:t xml:space="preserve">„Istuv naine“ valmis 1938. aastal ja see on tehtud roosakast graniidist. Aktikuju paikneb pargi pärnaallee kõrvale jäävas orus. 65 cm kõrgune kuju asub püstise risttahuka kujulisel alusel. Aluse kõrgus on 63, sügavus 60 ja laius 50 cm. Betoonalusel on omakorda graniitalus (37 × 47 cm) ja sellel istubki otsekui võimlemismatil joogaasendis naine. Sale naine on kergelt ettepoole kumeras. Parem käsi on viidud küünarnukist kõverdatuna seljale, sõrmeotsad ulatuvad vasakule abaluule. Vasak käsi on ettepoole sirutatud ja hoiab pahkluust paremat põlvest kõverdatud jalga, mis on tõstetud üle vasaku jala. Naise vasak jalg on kõverdatult istmiku all. Sõrmed ja varbad on kergelt välja tahutud. Kõverdatud parema jala tagant paistavad osaliselt naise rinnad. </w:t>
      </w:r>
    </w:p>
    <w:p w14:paraId="162DE334" w14:textId="77777777" w:rsidR="00C16092" w:rsidRDefault="00C16092" w:rsidP="00C16092">
      <w:r>
        <w:t xml:space="preserve">Naisel on madalapoolse laubaga ümar nägu. Tema kergelt markeeritud kulmudega silmade pilk on maha suunatud. Laia lühikese nina ja </w:t>
      </w:r>
      <w:proofErr w:type="spellStart"/>
      <w:r>
        <w:t>muigvel</w:t>
      </w:r>
      <w:proofErr w:type="spellEnd"/>
      <w:r>
        <w:t xml:space="preserve"> vormikate huultega näol on rõõmus ilme. Kuju seljale jäävad kaks lõdvalt punutud patsi, mis ulatuvad abaluudeni. </w:t>
      </w:r>
    </w:p>
    <w:p w14:paraId="00C69E2B" w14:textId="79720014" w:rsidR="00E83405" w:rsidRDefault="00C16092" w:rsidP="00C16092">
      <w:r>
        <w:t>Inimese kehailu kujutamine lükkub aktis tagaplaanile, oluline on naise keskendunud olek, tema seesmine rahulolu.</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92"/>
    <w:rsid w:val="009A54A0"/>
    <w:rsid w:val="00C16092"/>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8E25"/>
  <w15:chartTrackingRefBased/>
  <w15:docId w15:val="{258EE18B-1075-44D6-8AA9-F854058D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981</Characters>
  <Application>Microsoft Office Word</Application>
  <DocSecurity>0</DocSecurity>
  <Lines>8</Lines>
  <Paragraphs>2</Paragraphs>
  <ScaleCrop>false</ScaleCrop>
  <Company>Eesti Rahva Muuseum</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2024-06-12T05:19:00Z</dcterms:created>
  <dcterms:modified xsi:type="dcterms:W3CDTF">2024-06-12T05:19:00Z</dcterms:modified>
</cp:coreProperties>
</file>