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6EFD" w14:textId="77777777" w:rsidR="00BB12C9" w:rsidRDefault="00BB12C9" w:rsidP="00BB12C9">
      <w:r>
        <w:t>ELUTUBA</w:t>
      </w:r>
    </w:p>
    <w:p w14:paraId="30EEB807" w14:textId="77777777" w:rsidR="00BB12C9" w:rsidRDefault="00BB12C9" w:rsidP="00BB12C9">
      <w:r>
        <w:t xml:space="preserve">Lahkume kantslist paremale jääva ukseava kaudu ja jõuame pühalikust argisesse maailma. Tumepunaseks värvitud seintega elutuba annab võimaluse tutvust teha rannarootsi mööbliga: keset ruumi on suur söögilaud, seinte ääres kiiktool, sahtlitega pink, häll jm mööbliesemed. Lae kohale on horisontaalselt paigaldatud üheksa puidust laetala. </w:t>
      </w:r>
    </w:p>
    <w:p w14:paraId="5116AF65" w14:textId="77777777" w:rsidR="00BB12C9" w:rsidRDefault="00BB12C9" w:rsidP="00BB12C9">
      <w:r>
        <w:t>Ukseavast paremal on tumepruun valge tekstiga infotahvel:</w:t>
      </w:r>
    </w:p>
    <w:p w14:paraId="6E53A123" w14:textId="77777777" w:rsidR="00BB12C9" w:rsidRDefault="00BB12C9" w:rsidP="00BB12C9">
      <w:r>
        <w:t xml:space="preserve">Elutuba </w:t>
      </w:r>
    </w:p>
    <w:p w14:paraId="1959A7B0" w14:textId="77777777" w:rsidR="00BB12C9" w:rsidRDefault="00BB12C9" w:rsidP="00BB12C9">
      <w:r>
        <w:t xml:space="preserve">Elutuba, </w:t>
      </w:r>
      <w:proofErr w:type="spellStart"/>
      <w:r>
        <w:t>stua</w:t>
      </w:r>
      <w:proofErr w:type="spellEnd"/>
      <w:r>
        <w:t>, oli kogu pere talvine töö- ja magamistuba. Ruumi olulisim osa oli ukse kõrval seisev suur ahi, mida talvel kasutati vahel terve pere magamisasemena. Toal oli tavaliselt neli akent. 19.-20. sajandi vahetuseks muutusid savipõrandate asemel tavaliseks käsitsi saetud laudadest põrandad.</w:t>
      </w:r>
    </w:p>
    <w:p w14:paraId="1F82DB0A" w14:textId="77777777" w:rsidR="00BB12C9" w:rsidRDefault="00BB12C9" w:rsidP="00BB12C9">
      <w:r>
        <w:t xml:space="preserve">Ka korstnaid hakati rannarootslaste taludele ehitama juba 19. sajandi alguses. See ei toimunud aga igal pool ühel ajal. Naissaare ja Osmussaare elumajadel olid puhtad ja mugavad toad juba 19. sajandi keskpaigas, samas kerkisid Ruhnus korstnad alles 1930ndatel. Elutuba oli sealgi suitsuvaba, sest ahjusuu asus eeskojas ja suits ei pääsenud elutuppa. </w:t>
      </w:r>
    </w:p>
    <w:p w14:paraId="7A19C8C6" w14:textId="77777777" w:rsidR="00BB12C9" w:rsidRDefault="00BB12C9" w:rsidP="00BB12C9">
      <w:r>
        <w:t xml:space="preserve">Rannarootslaste elutoad olid sisustatud üsna ühtmoodi, säilitades oma mööblipaigutuse veel 20. sajandi alguses. Tähtsaimal kohal oli söögilaud, seinte ääres seisid pingid ja voodid. Toas leidus toole, vokke ja villakorve, seinal olid nagid, riiulid ja seinakapid, seinte ääres seisid kangaspuud. 19.-20. sajandi vahetusel lisandusid sisustusse riidekapp, seinakell, petrooleumilamp ning puusohva. Noarootsi ja Vormsi taludes muutus tavaliseks kiiktool. Tapeeditud seinu ja kardinaid oli sajandivahetusel vaid üksikutes talutaredes. </w:t>
      </w:r>
    </w:p>
    <w:p w14:paraId="4A385255" w14:textId="77777777" w:rsidR="00BB12C9" w:rsidRDefault="00BB12C9" w:rsidP="00BB12C9">
      <w:r>
        <w:t xml:space="preserve">Mööblit valmistati ise kohalikust puidust. Ranna ääres kasutati </w:t>
      </w:r>
      <w:proofErr w:type="spellStart"/>
      <w:r>
        <w:t>aakrikku</w:t>
      </w:r>
      <w:proofErr w:type="spellEnd"/>
      <w:r>
        <w:t xml:space="preserve"> ehk laevahukust randa uhutud materjali. Kõige selgemini eristub Ruhnu, kus kujunes välja omanäoline mööblikäekiri. Eesti ala teadaolevalt vanimad, 18. sajandil valmistatud talumööbli näited pärinevad samuti Ruhnu saarelt. </w:t>
      </w:r>
    </w:p>
    <w:p w14:paraId="6DBB7133" w14:textId="77777777" w:rsidR="00BB12C9" w:rsidRDefault="00BB12C9" w:rsidP="00BB12C9">
      <w:r>
        <w:t xml:space="preserve">Vasakpoolsel seinal on sügav seest helehalliks värvitud vitriin. Vitriin suurusega 90 × 200 cm on horisontaalse ristküliku kujuline. Sinna on riputatud neli </w:t>
      </w:r>
      <w:proofErr w:type="spellStart"/>
      <w:r>
        <w:t>krässi</w:t>
      </w:r>
      <w:proofErr w:type="spellEnd"/>
      <w:r>
        <w:t xml:space="preserve"> ehk </w:t>
      </w:r>
      <w:proofErr w:type="spellStart"/>
      <w:r>
        <w:t>rippkaunistust</w:t>
      </w:r>
      <w:proofErr w:type="spellEnd"/>
      <w:r>
        <w:t xml:space="preserve">, mis kinnitati jõuludeks, pulmadeks või simmaniks lakke. Uurime lähemalt vasakult vaadates neljandat </w:t>
      </w:r>
      <w:proofErr w:type="spellStart"/>
      <w:r>
        <w:t>krässi</w:t>
      </w:r>
      <w:proofErr w:type="spellEnd"/>
      <w:r>
        <w:t xml:space="preserve">. </w:t>
      </w:r>
      <w:proofErr w:type="spellStart"/>
      <w:r>
        <w:t>Krässi</w:t>
      </w:r>
      <w:proofErr w:type="spellEnd"/>
      <w:r>
        <w:t xml:space="preserve"> pinna moodustab sõrestik, see on tehtud umbes 15 cm pikkustest pilliroolõikudest, mis on tippude juurest omavahel kokku seotud linase niidiga. Üle terve </w:t>
      </w:r>
      <w:proofErr w:type="spellStart"/>
      <w:r>
        <w:t>krässi</w:t>
      </w:r>
      <w:proofErr w:type="spellEnd"/>
      <w:r>
        <w:t xml:space="preserve"> on kaunistuseks terved värvilised (sinised, valged, roosad ja punased) munakoored ning roosad-punased krepp-paberist tutikesed, mis on pilliroolõikude külge seotud. Sõrestik on korrapäratu ja nurgeline ning ülevalt ja alt kitsenev nagu kaks </w:t>
      </w:r>
      <w:proofErr w:type="spellStart"/>
      <w:r>
        <w:t>põhjapidi</w:t>
      </w:r>
      <w:proofErr w:type="spellEnd"/>
      <w:r>
        <w:t xml:space="preserve"> kokku pandud püramiidi.</w:t>
      </w:r>
    </w:p>
    <w:p w14:paraId="4AF2A810" w14:textId="77777777" w:rsidR="00BB12C9" w:rsidRDefault="00BB12C9" w:rsidP="00BB12C9">
      <w:r>
        <w:t>Etikett on vitriinipõhjas keskel:</w:t>
      </w:r>
    </w:p>
    <w:p w14:paraId="5A265570" w14:textId="77777777" w:rsidR="00BB12C9" w:rsidRDefault="00BB12C9" w:rsidP="00BB12C9">
      <w:r>
        <w:t xml:space="preserve">Lihavõttekroon, </w:t>
      </w:r>
      <w:proofErr w:type="spellStart"/>
      <w:r>
        <w:t>påskkruna</w:t>
      </w:r>
      <w:proofErr w:type="spellEnd"/>
      <w:r>
        <w:t xml:space="preserve">. Pakri. Pilliroog, munakoored, tekstiil. </w:t>
      </w:r>
    </w:p>
    <w:p w14:paraId="0BA88B8C" w14:textId="77777777" w:rsidR="00BB12C9" w:rsidRDefault="00BB12C9" w:rsidP="00BB12C9">
      <w:r>
        <w:t xml:space="preserve">Sama seina lõpus nurgas on puidust tumepruun seljatoega kiiktool, mis on asetatud 30 cm kõrgusele alusele, mis on seintega sama tooni punaseks värvitud. Käetugedega kiiktool on treitud, selle kõrgus on 95, seljatoe kõrgus 60 cm. Kiiktooli jalad on kaarjad. </w:t>
      </w:r>
    </w:p>
    <w:p w14:paraId="5BFE35E0" w14:textId="77777777" w:rsidR="00BB12C9" w:rsidRDefault="00BB12C9" w:rsidP="00BB12C9">
      <w:r>
        <w:t>Etikett alusel kiiktooli jalgade vahel:</w:t>
      </w:r>
    </w:p>
    <w:p w14:paraId="4265BF2C" w14:textId="77777777" w:rsidR="00BB12C9" w:rsidRDefault="00BB12C9" w:rsidP="00BB12C9">
      <w:r>
        <w:t xml:space="preserve">Kiiktool, vakstul. Noarootsi, </w:t>
      </w:r>
      <w:proofErr w:type="spellStart"/>
      <w:r>
        <w:t>Riguldi</w:t>
      </w:r>
      <w:proofErr w:type="spellEnd"/>
      <w:r>
        <w:t xml:space="preserve"> vald. 19.–20. sajandi vahetusel muutusid kiiktoolid iseäranis populaarseks Noarootsis ja Vormsil. Vormsil ei olnud ühtki majapidamist, kus puudunuks taoline Bostoni tüüpi kiiktool. Noarootsis on kiiktooli nimetus vakstul, Vormsil </w:t>
      </w:r>
      <w:proofErr w:type="spellStart"/>
      <w:r>
        <w:t>rusede</w:t>
      </w:r>
      <w:proofErr w:type="spellEnd"/>
      <w:r>
        <w:t xml:space="preserve">. </w:t>
      </w:r>
    </w:p>
    <w:p w14:paraId="5463CAEF" w14:textId="77777777" w:rsidR="00BB12C9" w:rsidRDefault="00BB12C9" w:rsidP="00BB12C9">
      <w:r>
        <w:lastRenderedPageBreak/>
        <w:t>Ruumi keskel on tumepunasel, esemest veidi suuremal 30 cm kõrgusel puitalusel suur söögilaud. Laua pikkus on 150, laius 75 ja kõrgus 85 cm. Jalgadel on väikesed augud, lauaplaadil täkked ja kriimud.</w:t>
      </w:r>
    </w:p>
    <w:p w14:paraId="136D0566" w14:textId="77777777" w:rsidR="00BB12C9" w:rsidRDefault="00BB12C9" w:rsidP="00BB12C9">
      <w:r>
        <w:t>Alusel on paremas otsas etikett:</w:t>
      </w:r>
    </w:p>
    <w:p w14:paraId="5874D3F9" w14:textId="77777777" w:rsidR="00BB12C9" w:rsidRDefault="00BB12C9" w:rsidP="00BB12C9">
      <w:r>
        <w:t>Söögilaud. Ruhnu. Ruhnu söögilaud eristus teistest eestirootslaste nõudekirstuga laudadest. Erilised on kõrged tugevad jalad ning neid ühendav alusraam. Lauaplaat oli lahtine, seda kasutati mõlemalt poolt. Teadaolevalt vanimad seda tüüpi lauad pärinevad 18. sajandi lõpust. 20. sajandil hakati valmistama treitud jalgadega laudu, kuid iseloomulik alusraam ümber jalgade säilis.</w:t>
      </w:r>
    </w:p>
    <w:p w14:paraId="14F4E0F6" w14:textId="77777777" w:rsidR="00BB12C9" w:rsidRDefault="00BB12C9" w:rsidP="00BB12C9">
      <w:r>
        <w:t>Parempoolse seina ääres on erinevad magamisasemed, uudistame lähemalt sissepääsu läheduses asuvat kõikuvat hälli ja sama seina lõpus olevat sahtlitega pinki.</w:t>
      </w:r>
    </w:p>
    <w:p w14:paraId="1166E741" w14:textId="77777777" w:rsidR="00BB12C9" w:rsidRDefault="00BB12C9" w:rsidP="00BB12C9">
      <w:r>
        <w:t>Vibuhäll ehk rippuv häll ripub nelja peenikese tugeva 80 cm pikkuse köiega laetala küljes. Puidust hälli pikkus on 85, laius 45 ja kõrgus 30 cm. Hälli küljed on keskelt kaarjalt madalamaks lõigatud.</w:t>
      </w:r>
    </w:p>
    <w:p w14:paraId="33C270B2" w14:textId="77777777" w:rsidR="00BB12C9" w:rsidRDefault="00BB12C9" w:rsidP="00BB12C9">
      <w:r>
        <w:t>Maas hälli keskosas on etikett:</w:t>
      </w:r>
    </w:p>
    <w:p w14:paraId="456A2C76" w14:textId="77777777" w:rsidR="00BB12C9" w:rsidRDefault="00BB12C9" w:rsidP="00BB12C9">
      <w:r>
        <w:t xml:space="preserve">Vibuhäll, </w:t>
      </w:r>
      <w:proofErr w:type="spellStart"/>
      <w:r>
        <w:t>vagga</w:t>
      </w:r>
      <w:proofErr w:type="spellEnd"/>
      <w:r>
        <w:t xml:space="preserve">. Ruhnu, </w:t>
      </w:r>
      <w:proofErr w:type="spellStart"/>
      <w:r>
        <w:t>Berensi</w:t>
      </w:r>
      <w:proofErr w:type="spellEnd"/>
      <w:r>
        <w:t xml:space="preserve"> talu. Vibuhäll oli Ruhnus levinuim hällitüüp. Väikelaps kiikus hällis, mis riputati nelja köie abil ema, </w:t>
      </w:r>
      <w:proofErr w:type="spellStart"/>
      <w:r>
        <w:t>nanna</w:t>
      </w:r>
      <w:proofErr w:type="spellEnd"/>
      <w:r>
        <w:t xml:space="preserve"> voodi kõrvale. Usuti, et õõtsumine on hea eelkool neile, kes kiiguvad pärast suure osa elust lainetel. </w:t>
      </w:r>
    </w:p>
    <w:p w14:paraId="153895DE" w14:textId="77777777" w:rsidR="00BB12C9" w:rsidRDefault="00BB12C9" w:rsidP="00BB12C9">
      <w:r>
        <w:t>Puidust sahtlitega pingi pikkus on 250, laius 46 ja kõrgus 45 cm. Istmelaud on pealt värvitud kollaseks, ent värv on suuresti maha kulunud. Pingi all kummaski otsas on kaks sahtlit ehk kaaneta kasti, mille kõrgus on 70, pikkus 40 ja laius 30 cm. Sahtlite ees ülaosas on metallist aasakujuline käepide sahtlite väljatõmbamiseks. Vasakpoolse sahtli esikülje ülaossa on lõigatud 1,5 cm kõrguste trükitähtedega nimi Johan Johanson ja aastaarv 1899.</w:t>
      </w:r>
    </w:p>
    <w:p w14:paraId="36DA27D0" w14:textId="77777777" w:rsidR="00BB12C9" w:rsidRDefault="00BB12C9" w:rsidP="00BB12C9">
      <w:r>
        <w:t>Umbes pingi keskosas maas on etikett:</w:t>
      </w:r>
    </w:p>
    <w:p w14:paraId="549222D4" w14:textId="6A3618F2" w:rsidR="00E83405" w:rsidRDefault="00BB12C9" w:rsidP="00BB12C9">
      <w:r>
        <w:t xml:space="preserve">Pink, </w:t>
      </w:r>
      <w:proofErr w:type="spellStart"/>
      <w:r>
        <w:t>såder-bänken</w:t>
      </w:r>
      <w:proofErr w:type="spellEnd"/>
      <w:r>
        <w:t>. Pakri, 19. sajand. Pikad sahtlitega pingid olid Pakri saartel noorte magamisasemed. Sahtlites hoiti isiklikke asju. Pinki on kasutatud ka haspeldades tööpingina.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C9"/>
    <w:rsid w:val="00A6621C"/>
    <w:rsid w:val="00BB12C9"/>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8457"/>
  <w15:chartTrackingRefBased/>
  <w15:docId w15:val="{2A39765C-082B-4CC6-B44D-FF81E49E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4447</Characters>
  <Application>Microsoft Office Word</Application>
  <DocSecurity>0</DocSecurity>
  <Lines>37</Lines>
  <Paragraphs>10</Paragraphs>
  <ScaleCrop>false</ScaleCrop>
  <Company>Eesti Rahva Muuseum</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2025-09-09T09:55:00Z</dcterms:created>
  <dcterms:modified xsi:type="dcterms:W3CDTF">2025-09-09T09:55:00Z</dcterms:modified>
</cp:coreProperties>
</file>