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4B36" w14:textId="77777777" w:rsidR="00575A63" w:rsidRPr="00575A63" w:rsidRDefault="00575A63" w:rsidP="00575A63">
      <w:pPr>
        <w:rPr>
          <w:sz w:val="24"/>
          <w:szCs w:val="24"/>
        </w:rPr>
      </w:pPr>
      <w:r w:rsidRPr="00575A63">
        <w:rPr>
          <w:sz w:val="24"/>
          <w:szCs w:val="24"/>
        </w:rPr>
        <w:t>VIGALA NEIU</w:t>
      </w:r>
    </w:p>
    <w:p w14:paraId="2AEF47C3" w14:textId="77777777" w:rsidR="00575A63" w:rsidRPr="00575A63" w:rsidRDefault="00575A63" w:rsidP="00575A63">
      <w:pPr>
        <w:rPr>
          <w:sz w:val="24"/>
          <w:szCs w:val="24"/>
        </w:rPr>
      </w:pPr>
      <w:r w:rsidRPr="00575A63">
        <w:rPr>
          <w:sz w:val="24"/>
          <w:szCs w:val="24"/>
        </w:rPr>
        <w:t>Tõstamaa ja Pärnu-Jaagupi mannekeenide tagant paistab seljaga vaataja poole jääv Vigala neiu</w:t>
      </w:r>
      <w:r w:rsidRPr="00575A63">
        <w:rPr>
          <w:b/>
          <w:bCs/>
          <w:sz w:val="24"/>
          <w:szCs w:val="24"/>
        </w:rPr>
        <w:t xml:space="preserve"> </w:t>
      </w:r>
      <w:r w:rsidRPr="00575A63">
        <w:rPr>
          <w:sz w:val="24"/>
          <w:szCs w:val="24"/>
        </w:rPr>
        <w:t>riietes kuju, neiu käed on sirgelt külgedel. Näha on kabimütsi, kampsunit, rätikut, seelikut ja vardakotti.</w:t>
      </w:r>
    </w:p>
    <w:p w14:paraId="38A0C21B" w14:textId="77777777" w:rsidR="00575A63" w:rsidRPr="00575A63" w:rsidRDefault="00575A63" w:rsidP="00575A63">
      <w:pPr>
        <w:rPr>
          <w:sz w:val="24"/>
          <w:szCs w:val="24"/>
        </w:rPr>
      </w:pPr>
      <w:r w:rsidRPr="00575A63">
        <w:rPr>
          <w:sz w:val="24"/>
          <w:szCs w:val="24"/>
        </w:rPr>
        <w:t xml:space="preserve">Ta on riietatud musta pihani ulatuvasse tumedasse kampsunisse ja erkpunasesse ruudulisse seelikusse. Kabimütsilt langeb poolde selga kaks siidilinti. Mannekeeni õlgadel on heledates toonides kirju punaste narmastega rätik. Paremas vabalt küljele langevas käes ripub nööri otsas punase-pruunikirju vardakott. </w:t>
      </w:r>
    </w:p>
    <w:p w14:paraId="26DD244A" w14:textId="77777777" w:rsidR="00864695" w:rsidRPr="00575A63" w:rsidRDefault="00864695">
      <w:pPr>
        <w:rPr>
          <w:sz w:val="24"/>
          <w:szCs w:val="24"/>
        </w:rPr>
      </w:pPr>
    </w:p>
    <w:sectPr w:rsidR="00864695" w:rsidRPr="00575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63"/>
    <w:rsid w:val="00575A63"/>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093A"/>
  <w15:chartTrackingRefBased/>
  <w15:docId w15:val="{AFE8D270-4FDC-4657-B1C0-7AB6CA3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5A63"/>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447</Characters>
  <Application>Microsoft Office Word</Application>
  <DocSecurity>0</DocSecurity>
  <Lines>3</Lines>
  <Paragraphs>1</Paragraphs>
  <ScaleCrop>false</ScaleCrop>
  <Company>ERM</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2023-10-03T07:27:00Z</dcterms:created>
  <dcterms:modified xsi:type="dcterms:W3CDTF">2023-10-03T07:28:00Z</dcterms:modified>
</cp:coreProperties>
</file>