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FF" w:rsidRPr="003E622D" w:rsidRDefault="00FA68FF" w:rsidP="00FA68FF">
      <w:pPr>
        <w:pStyle w:val="Kehatekst1"/>
        <w:jc w:val="center"/>
        <w:rPr>
          <w:b/>
          <w:color w:val="44546A" w:themeColor="text2"/>
          <w:sz w:val="28"/>
        </w:rPr>
      </w:pPr>
      <w:bookmarkStart w:id="0" w:name="_GoBack"/>
      <w:bookmarkEnd w:id="0"/>
      <w:r w:rsidRPr="003E622D">
        <w:rPr>
          <w:b/>
          <w:color w:val="44546A" w:themeColor="text2"/>
          <w:sz w:val="28"/>
        </w:rPr>
        <w:t>Eesti Rahva Muuseum</w:t>
      </w:r>
    </w:p>
    <w:p w:rsidR="00FA68FF" w:rsidRPr="003E622D" w:rsidRDefault="00FA68FF" w:rsidP="00FA68FF">
      <w:pPr>
        <w:pStyle w:val="Kehatekst1"/>
        <w:jc w:val="center"/>
        <w:rPr>
          <w:b/>
          <w:color w:val="44546A" w:themeColor="text2"/>
          <w:sz w:val="28"/>
        </w:rPr>
      </w:pPr>
      <w:r w:rsidRPr="003E622D">
        <w:rPr>
          <w:b/>
          <w:color w:val="44546A" w:themeColor="text2"/>
          <w:sz w:val="28"/>
        </w:rPr>
        <w:t>Küsimusleht nr. 207</w:t>
      </w:r>
    </w:p>
    <w:p w:rsidR="00FA68FF" w:rsidRPr="003E622D" w:rsidRDefault="00FA68FF" w:rsidP="00FA68FF">
      <w:pPr>
        <w:pStyle w:val="Kehatekst1"/>
        <w:jc w:val="center"/>
        <w:rPr>
          <w:b/>
          <w:color w:val="44546A" w:themeColor="text2"/>
          <w:sz w:val="28"/>
        </w:rPr>
      </w:pPr>
      <w:r w:rsidRPr="003E622D">
        <w:rPr>
          <w:b/>
          <w:color w:val="44546A" w:themeColor="text2"/>
          <w:sz w:val="28"/>
        </w:rPr>
        <w:t>Elu nõukogude ajal I</w:t>
      </w:r>
    </w:p>
    <w:p w:rsidR="00FA68FF" w:rsidRDefault="00FA68FF" w:rsidP="00FA68FF">
      <w:pPr>
        <w:pStyle w:val="Kehatekst1"/>
        <w:rPr>
          <w:color w:val="auto"/>
        </w:rPr>
      </w:pPr>
    </w:p>
    <w:p w:rsidR="00FA68FF" w:rsidRDefault="00FA68FF" w:rsidP="00FA68FF">
      <w:pPr>
        <w:pStyle w:val="Kehatekst1"/>
        <w:rPr>
          <w:color w:val="auto"/>
          <w:sz w:val="24"/>
        </w:rPr>
      </w:pPr>
      <w:r>
        <w:rPr>
          <w:color w:val="auto"/>
          <w:sz w:val="24"/>
        </w:rPr>
        <w:t>Lugupeetud kirjasaatja!</w:t>
      </w:r>
    </w:p>
    <w:p w:rsidR="00FA68FF" w:rsidRDefault="00FA68FF" w:rsidP="00FA68FF">
      <w:pPr>
        <w:pStyle w:val="Kehatekst1"/>
        <w:rPr>
          <w:color w:val="auto"/>
          <w:sz w:val="24"/>
        </w:rPr>
      </w:pPr>
    </w:p>
    <w:p w:rsidR="00FA68FF" w:rsidRDefault="00FA68FF" w:rsidP="00FA68FF">
      <w:pPr>
        <w:pStyle w:val="Kehatekst1"/>
        <w:rPr>
          <w:color w:val="auto"/>
          <w:sz w:val="24"/>
        </w:rPr>
      </w:pPr>
      <w:r>
        <w:rPr>
          <w:color w:val="auto"/>
          <w:sz w:val="24"/>
        </w:rPr>
        <w:tab/>
        <w:t>Kümme aastat tagasi lõppenud nõukogude ajajärgu kohta on muljed ja mõtted nüüd paras</w:t>
      </w:r>
      <w:r>
        <w:rPr>
          <w:color w:val="auto"/>
          <w:sz w:val="24"/>
        </w:rPr>
        <w:softHyphen/>
        <w:t>jagu settinud. Kainemaks ja rahulikumaks muutuvad ka inimeste hinnangud tollele ajastule. On paras aeg hakata neid aastaid põhjalikumalt meenutama.</w:t>
      </w:r>
    </w:p>
    <w:p w:rsidR="00FA68FF" w:rsidRDefault="00FA68FF" w:rsidP="00FA68FF">
      <w:pPr>
        <w:pStyle w:val="Kehatekst1"/>
        <w:rPr>
          <w:color w:val="auto"/>
          <w:sz w:val="24"/>
        </w:rPr>
      </w:pPr>
      <w:r>
        <w:rPr>
          <w:color w:val="auto"/>
          <w:sz w:val="24"/>
        </w:rPr>
        <w:tab/>
        <w:t xml:space="preserve">Käesolevad küsimused on järjeks ja laienduseks ERMi küsimustikule nr 206 “Sõjajärgne küla”. Peatähelepanu all on “küps” nõukogude aeg (1950–1990) tavalise inimese argielu vaatevinklist, sõltumata sellest, kas ta elas maal või linnas. See valdkond muutub eriti kiiresti ning hiljem ei leia kunagi kõige tavalisemate argiasjade kohta peaaegu mitte kuskilt enam midagi. Ka arhiivides säilitatavad dokumendid ei kõnele reeglina inimeste eraelu ja muude argiste seikade kohta kuigi palju. Sellepärast puudutatakse ka ajalooraamatuis inimeste argielu tavaliselt väga pealiskaudselt – nagu muuseas või möödaminnes. Mõne aastakümne, sageli isegi lühema aja pärast selgub, et paljud omaaegse elu ülitähtsad asjad on ununenud ning uuele põlvkonnale täiesti tundmatud. Palju selle aja ainelisi tunnismärke on praeguseks juba hävinud või hävimas, tasapisi kipuvad tuhmuma ka mälestused. Mineviku nähtavate mälestiste kõrval huvitab meid sama palju ka inimeste isiklik suhe oma aega – see, mida nad on tundnud, mõelnud, arvanud elust ja ühiskonnast, kus nad elasid. </w:t>
      </w:r>
    </w:p>
    <w:p w:rsidR="00FA68FF" w:rsidRDefault="00FA68FF" w:rsidP="00FA68FF">
      <w:pPr>
        <w:pStyle w:val="Kehatekst1"/>
        <w:rPr>
          <w:color w:val="auto"/>
          <w:sz w:val="24"/>
        </w:rPr>
      </w:pPr>
      <w:r>
        <w:rPr>
          <w:color w:val="auto"/>
          <w:sz w:val="24"/>
        </w:rPr>
        <w:tab/>
        <w:t>Järgnevad küsimused on enamasti väga üldised, teemasse sisse juhatavad. Nende abil oleks võimalik luua ehk teatav üldpilt nõukogudeaegsest elust Eestis, nagu see praegu inimeste mälus on jäädvustunud.</w:t>
      </w:r>
    </w:p>
    <w:p w:rsidR="00FA68FF" w:rsidRDefault="00FA68FF" w:rsidP="00FA68FF">
      <w:pPr>
        <w:pStyle w:val="Kehatekst1"/>
        <w:rPr>
          <w:color w:val="auto"/>
          <w:sz w:val="24"/>
        </w:rPr>
      </w:pPr>
      <w:r>
        <w:rPr>
          <w:color w:val="auto"/>
          <w:sz w:val="24"/>
        </w:rPr>
        <w:tab/>
        <w:t>Vastamisel oleks hea, kui Te piirduksite võimalikult konkreetse paikkonna ja inimesteringiga, mida ja keda Te hästi tunnete. Vajadusel märkige kindlasti ka, millistest aastatest on juttu.</w:t>
      </w:r>
    </w:p>
    <w:p w:rsidR="00FA68FF" w:rsidRDefault="00FA68FF" w:rsidP="00FA68FF">
      <w:pPr>
        <w:pStyle w:val="Kehatekst1"/>
        <w:spacing w:before="113"/>
        <w:rPr>
          <w:color w:val="auto"/>
          <w:sz w:val="24"/>
        </w:rPr>
      </w:pPr>
      <w:r>
        <w:rPr>
          <w:color w:val="auto"/>
          <w:sz w:val="24"/>
        </w:rPr>
        <w:t>Vastaja isikuandmed:</w:t>
      </w:r>
    </w:p>
    <w:p w:rsidR="00FA68FF" w:rsidRDefault="00FA68FF" w:rsidP="00FA68FF">
      <w:pPr>
        <w:pStyle w:val="Kehatekst1"/>
        <w:spacing w:before="57"/>
        <w:rPr>
          <w:color w:val="auto"/>
          <w:sz w:val="24"/>
        </w:rPr>
      </w:pPr>
      <w:r>
        <w:rPr>
          <w:color w:val="auto"/>
          <w:sz w:val="24"/>
        </w:rPr>
        <w:t>– nimi (soovi korral võite kasutada varjunime või jätta nime märkimata)</w:t>
      </w:r>
    </w:p>
    <w:p w:rsidR="00FA68FF" w:rsidRDefault="00FA68FF" w:rsidP="00FA68FF">
      <w:pPr>
        <w:pStyle w:val="Kehatekst1"/>
        <w:rPr>
          <w:color w:val="auto"/>
          <w:sz w:val="24"/>
        </w:rPr>
      </w:pPr>
      <w:r>
        <w:rPr>
          <w:color w:val="auto"/>
          <w:sz w:val="24"/>
        </w:rPr>
        <w:t>– sünniaeg</w:t>
      </w:r>
    </w:p>
    <w:p w:rsidR="00FA68FF" w:rsidRDefault="00FA68FF" w:rsidP="00FA68FF">
      <w:pPr>
        <w:pStyle w:val="Kehatekst1"/>
        <w:rPr>
          <w:color w:val="auto"/>
          <w:sz w:val="24"/>
        </w:rPr>
      </w:pPr>
      <w:r>
        <w:rPr>
          <w:color w:val="auto"/>
          <w:sz w:val="24"/>
        </w:rPr>
        <w:t>– sünnikoht</w:t>
      </w:r>
    </w:p>
    <w:p w:rsidR="00FA68FF" w:rsidRDefault="00FA68FF" w:rsidP="00FA68FF">
      <w:pPr>
        <w:pStyle w:val="Kehatekst1"/>
        <w:rPr>
          <w:color w:val="auto"/>
          <w:sz w:val="24"/>
        </w:rPr>
      </w:pPr>
      <w:r>
        <w:rPr>
          <w:color w:val="auto"/>
          <w:sz w:val="24"/>
        </w:rPr>
        <w:t>– praegune elukoht</w:t>
      </w:r>
    </w:p>
    <w:p w:rsidR="00FA68FF" w:rsidRDefault="00FA68FF" w:rsidP="00FA68FF">
      <w:pPr>
        <w:pStyle w:val="Kehatekst1"/>
        <w:rPr>
          <w:color w:val="auto"/>
          <w:sz w:val="24"/>
        </w:rPr>
      </w:pPr>
      <w:r>
        <w:rPr>
          <w:color w:val="auto"/>
          <w:sz w:val="24"/>
        </w:rPr>
        <w:t>– sotsiaalne päritolu</w:t>
      </w:r>
    </w:p>
    <w:p w:rsidR="00FA68FF" w:rsidRDefault="00FA68FF" w:rsidP="00FA68FF">
      <w:pPr>
        <w:pStyle w:val="Kehatekst1"/>
        <w:rPr>
          <w:color w:val="auto"/>
          <w:sz w:val="24"/>
        </w:rPr>
      </w:pPr>
      <w:r>
        <w:rPr>
          <w:color w:val="auto"/>
          <w:sz w:val="24"/>
        </w:rPr>
        <w:t>– haridus, eriala</w:t>
      </w:r>
    </w:p>
    <w:p w:rsidR="00FA68FF" w:rsidRDefault="00FA68FF" w:rsidP="00FA68FF">
      <w:pPr>
        <w:pStyle w:val="Kehatekst1"/>
        <w:rPr>
          <w:color w:val="auto"/>
          <w:sz w:val="24"/>
        </w:rPr>
      </w:pPr>
      <w:r>
        <w:rPr>
          <w:color w:val="auto"/>
          <w:sz w:val="24"/>
        </w:rPr>
        <w:t>– elukutse</w:t>
      </w:r>
    </w:p>
    <w:p w:rsidR="00FA68FF" w:rsidRDefault="00FA68FF" w:rsidP="00FA68FF">
      <w:pPr>
        <w:pStyle w:val="Kehatekst1"/>
        <w:rPr>
          <w:color w:val="auto"/>
          <w:sz w:val="24"/>
        </w:rPr>
      </w:pPr>
      <w:r>
        <w:rPr>
          <w:color w:val="auto"/>
          <w:sz w:val="24"/>
        </w:rPr>
        <w:t>– praegune sotsiaalne seisund</w:t>
      </w:r>
    </w:p>
    <w:p w:rsidR="00FA68FF" w:rsidRDefault="00FA68FF" w:rsidP="00FA68FF">
      <w:pPr>
        <w:pStyle w:val="Kehatekst1"/>
        <w:rPr>
          <w:color w:val="auto"/>
          <w:sz w:val="24"/>
        </w:rPr>
      </w:pPr>
      <w:r>
        <w:rPr>
          <w:color w:val="auto"/>
          <w:sz w:val="24"/>
        </w:rPr>
        <w:t xml:space="preserve"> </w:t>
      </w:r>
    </w:p>
    <w:p w:rsidR="00FA68FF" w:rsidRDefault="00FA68FF" w:rsidP="00FA68FF">
      <w:pPr>
        <w:pStyle w:val="Kehatekst1"/>
        <w:rPr>
          <w:color w:val="auto"/>
          <w:sz w:val="24"/>
        </w:rPr>
      </w:pPr>
    </w:p>
    <w:p w:rsidR="00FA68FF" w:rsidRDefault="00FA68FF" w:rsidP="00FA68FF">
      <w:pPr>
        <w:pStyle w:val="Kehatekst1"/>
        <w:rPr>
          <w:color w:val="auto"/>
          <w:sz w:val="24"/>
        </w:rPr>
      </w:pPr>
    </w:p>
    <w:p w:rsidR="00FA68FF" w:rsidRDefault="00FA68FF" w:rsidP="00FA68FF">
      <w:pPr>
        <w:pStyle w:val="Kehatekst1"/>
        <w:spacing w:after="113"/>
        <w:rPr>
          <w:color w:val="auto"/>
          <w:sz w:val="24"/>
        </w:rPr>
      </w:pPr>
      <w:r>
        <w:rPr>
          <w:color w:val="auto"/>
          <w:sz w:val="24"/>
        </w:rPr>
        <w:t>1. Milline on Teie üldmulje nõukogude ajast? Mis tuleb kõigepealt meelde, kui mõtlete sellele ajale? Kuidas Te kõige lühemalt iseloomustaksite seda aega argielu seisukohalt?</w:t>
      </w:r>
    </w:p>
    <w:p w:rsidR="00FA68FF" w:rsidRDefault="00FA68FF" w:rsidP="00FA68FF">
      <w:pPr>
        <w:pStyle w:val="Kehatekst1"/>
        <w:spacing w:after="113"/>
        <w:rPr>
          <w:color w:val="auto"/>
          <w:sz w:val="24"/>
        </w:rPr>
      </w:pPr>
      <w:r>
        <w:rPr>
          <w:color w:val="auto"/>
          <w:sz w:val="24"/>
        </w:rPr>
        <w:t>2. Millised olid Teie meelest veneaegse elu kõige paremad ning kõige halvemad küljed? Võrrelge seda praeguse ajaga.</w:t>
      </w:r>
    </w:p>
    <w:p w:rsidR="00FA68FF" w:rsidRDefault="00FA68FF" w:rsidP="00FA68FF">
      <w:pPr>
        <w:pStyle w:val="Kehatekst1"/>
        <w:spacing w:after="113"/>
        <w:rPr>
          <w:color w:val="auto"/>
          <w:sz w:val="24"/>
        </w:rPr>
      </w:pPr>
      <w:r>
        <w:rPr>
          <w:color w:val="auto"/>
          <w:sz w:val="24"/>
        </w:rPr>
        <w:t xml:space="preserve">3. Millised olid suurimad muutused inimeste </w:t>
      </w:r>
      <w:r>
        <w:rPr>
          <w:color w:val="auto"/>
          <w:sz w:val="24"/>
        </w:rPr>
        <w:softHyphen/>
        <w:t xml:space="preserve">argielus, kui võrrelda sõjaeelset eesti aega nõukogude ajaga? Millised olid nende muutuste positiivsed ja negatiivsed küljed? </w:t>
      </w:r>
    </w:p>
    <w:p w:rsidR="00FA68FF" w:rsidRDefault="00FA68FF" w:rsidP="00FA68FF">
      <w:pPr>
        <w:pStyle w:val="Kehatekst1"/>
        <w:rPr>
          <w:color w:val="auto"/>
          <w:sz w:val="24"/>
        </w:rPr>
      </w:pPr>
      <w:r>
        <w:rPr>
          <w:color w:val="auto"/>
          <w:sz w:val="24"/>
        </w:rPr>
        <w:t xml:space="preserve">4. Milline oli üldine suhtumine “vene värki” Teie tutvusringkonnas ja lähiümbruses? Millega võrreldi seda kõige rohkem? Kes kujundasid selle kohta arvamust Teie lähiümbruses/kodukandis? Kas ja kuidas see suhtumine aja jooksul muutus? Kas erineva </w:t>
      </w:r>
      <w:r>
        <w:rPr>
          <w:color w:val="auto"/>
          <w:sz w:val="24"/>
        </w:rPr>
        <w:lastRenderedPageBreak/>
        <w:t xml:space="preserve">suhtumise tõttu esines koduseid, </w:t>
      </w:r>
      <w:r>
        <w:rPr>
          <w:color w:val="auto"/>
          <w:sz w:val="24"/>
        </w:rPr>
        <w:softHyphen/>
        <w:t xml:space="preserve">peresiseseid arusaamatusi või konflikte? Kelle vahel, mille suhtes ja milliseid? </w:t>
      </w:r>
    </w:p>
    <w:p w:rsidR="00FA68FF" w:rsidRDefault="00FA68FF" w:rsidP="00FA68FF">
      <w:pPr>
        <w:pStyle w:val="Kehatekst1"/>
        <w:rPr>
          <w:color w:val="auto"/>
          <w:sz w:val="24"/>
        </w:rPr>
      </w:pPr>
      <w:r>
        <w:rPr>
          <w:color w:val="auto"/>
          <w:sz w:val="24"/>
        </w:rPr>
        <w:t xml:space="preserve">Kas ja milliseid erinevusi võite esile tuua eri piirkondade, rahvuste, ametite/elukutsete, vanuserühmade, erineva haridustaseme ja sotsiaalse </w:t>
      </w:r>
      <w:r>
        <w:rPr>
          <w:color w:val="auto"/>
          <w:sz w:val="24"/>
        </w:rPr>
        <w:softHyphen/>
        <w:t>päritoluga inimeste vahel?</w:t>
      </w:r>
    </w:p>
    <w:p w:rsidR="00FA68FF" w:rsidRDefault="00FA68FF" w:rsidP="00FA68FF">
      <w:pPr>
        <w:pStyle w:val="Kehatekst1"/>
        <w:rPr>
          <w:color w:val="auto"/>
          <w:sz w:val="24"/>
        </w:rPr>
      </w:pPr>
    </w:p>
    <w:p w:rsidR="00FA68FF" w:rsidRDefault="00FA68FF" w:rsidP="00FA68FF">
      <w:pPr>
        <w:pStyle w:val="Kehatekst1"/>
        <w:spacing w:after="113"/>
        <w:rPr>
          <w:color w:val="auto"/>
          <w:sz w:val="24"/>
        </w:rPr>
      </w:pPr>
      <w:r>
        <w:rPr>
          <w:color w:val="auto"/>
          <w:sz w:val="24"/>
        </w:rPr>
        <w:t>5. Millist mõju avaldasid massirepressioonid (eriti näiteks 1949. aasta märtsiküüditamine) inimestele, kes neist ise pääsesid? Milles see mõju konkreetselt ilmnes?</w:t>
      </w:r>
    </w:p>
    <w:p w:rsidR="00FA68FF" w:rsidRDefault="00FA68FF" w:rsidP="00FA68FF">
      <w:pPr>
        <w:pStyle w:val="Kehatekst1"/>
        <w:rPr>
          <w:color w:val="auto"/>
          <w:sz w:val="24"/>
        </w:rPr>
      </w:pPr>
      <w:r>
        <w:rPr>
          <w:color w:val="auto"/>
          <w:sz w:val="24"/>
        </w:rPr>
        <w:t>6. Kirjeldage lähemalt oma kunagise töökollektiivi “eraelu” (st kõike seda, mis ei puutunud otseselt töösse).</w:t>
      </w:r>
    </w:p>
    <w:p w:rsidR="00FA68FF" w:rsidRDefault="00FA68FF" w:rsidP="00FA68FF">
      <w:pPr>
        <w:pStyle w:val="Kehatekst1"/>
        <w:spacing w:before="113"/>
        <w:rPr>
          <w:color w:val="auto"/>
          <w:sz w:val="24"/>
        </w:rPr>
      </w:pPr>
      <w:r>
        <w:rPr>
          <w:color w:val="auto"/>
          <w:sz w:val="24"/>
        </w:rPr>
        <w:t xml:space="preserve">7. Millist mõju ja kuidas avaldas töökollektiiv nõukogude ajal inimeste eraelule? </w:t>
      </w:r>
    </w:p>
    <w:p w:rsidR="00FA68FF" w:rsidRDefault="00FA68FF" w:rsidP="00FA68FF">
      <w:pPr>
        <w:pStyle w:val="Kehatekst1"/>
        <w:spacing w:before="113"/>
        <w:rPr>
          <w:color w:val="auto"/>
          <w:sz w:val="24"/>
        </w:rPr>
      </w:pPr>
      <w:r>
        <w:rPr>
          <w:color w:val="auto"/>
          <w:sz w:val="24"/>
        </w:rPr>
        <w:t>8. Kas ja kuidas mõjutas kollektiviseerimine inimestevahelisi suhteid külas? Võrrelge seda sõjaeelse taluajaga ja/või tänapäeva külaeluga. Milles see mõju konkreetselt väljendus?</w:t>
      </w:r>
    </w:p>
    <w:p w:rsidR="00FA68FF" w:rsidRDefault="00FA68FF" w:rsidP="00FA68FF">
      <w:pPr>
        <w:pStyle w:val="Kehatekst1"/>
        <w:spacing w:before="113"/>
        <w:rPr>
          <w:color w:val="auto"/>
          <w:sz w:val="24"/>
        </w:rPr>
      </w:pPr>
      <w:r>
        <w:rPr>
          <w:color w:val="auto"/>
          <w:sz w:val="24"/>
        </w:rPr>
        <w:t>9. Kuidas suhtuti külas neisse inimestesse, kes kolhoosi ei astunud, kuid töötades mujal, elasid endiselt oma kodukohas? Kirjeldage linna</w:t>
      </w:r>
      <w:r>
        <w:rPr>
          <w:color w:val="auto"/>
          <w:sz w:val="24"/>
        </w:rPr>
        <w:softHyphen/>
        <w:t>inimeste suhtumist kolhoosnikesse (üldse maainimestesse) ja vastupidi.</w:t>
      </w:r>
    </w:p>
    <w:p w:rsidR="00FA68FF" w:rsidRDefault="00FA68FF" w:rsidP="00FA68FF">
      <w:pPr>
        <w:pStyle w:val="Kehatekst1"/>
        <w:spacing w:before="113"/>
        <w:rPr>
          <w:color w:val="auto"/>
          <w:sz w:val="24"/>
        </w:rPr>
      </w:pPr>
      <w:r>
        <w:rPr>
          <w:color w:val="auto"/>
          <w:sz w:val="24"/>
        </w:rPr>
        <w:t>10. Läbikäimine ja suhted muulastega. Kas ja kuidas mõjutas Teie vaateid, suhtumisi ja hoiakuid läbikäimine muulastega, kes olid vene ajal Eestisse elama tulnud?</w:t>
      </w:r>
    </w:p>
    <w:p w:rsidR="00FA68FF" w:rsidRDefault="00FA68FF" w:rsidP="00FA68FF">
      <w:pPr>
        <w:pStyle w:val="Kehatekst1"/>
        <w:rPr>
          <w:color w:val="auto"/>
          <w:sz w:val="24"/>
        </w:rPr>
      </w:pPr>
    </w:p>
    <w:p w:rsidR="00FA68FF" w:rsidRDefault="00FA68FF" w:rsidP="00FA68FF">
      <w:pPr>
        <w:pStyle w:val="Kehatekst1"/>
        <w:rPr>
          <w:color w:val="auto"/>
          <w:sz w:val="24"/>
        </w:rPr>
      </w:pPr>
      <w:r>
        <w:rPr>
          <w:color w:val="auto"/>
          <w:sz w:val="24"/>
        </w:rPr>
        <w:t xml:space="preserve">11. Kas ja kuidas mõjutas Teie elu kuulumine/mittekuulumine komparteisse? </w:t>
      </w:r>
    </w:p>
    <w:p w:rsidR="00FA68FF" w:rsidRDefault="00FA68FF" w:rsidP="00FA68FF">
      <w:pPr>
        <w:pStyle w:val="Kehatekst1"/>
        <w:rPr>
          <w:color w:val="auto"/>
          <w:sz w:val="24"/>
        </w:rPr>
      </w:pPr>
      <w:r>
        <w:rPr>
          <w:color w:val="auto"/>
          <w:sz w:val="24"/>
        </w:rPr>
        <w:t>Kuidas suhtusid lähikondsed neisse, kes astusid komparteisse? Kas saab kõnelda suhtumise muutumisest aja jooksul? Kuidas ja mis suunas see muutus?</w:t>
      </w:r>
    </w:p>
    <w:p w:rsidR="00FA68FF" w:rsidRDefault="00FA68FF" w:rsidP="00FA68FF">
      <w:pPr>
        <w:pStyle w:val="Kehatekst1"/>
        <w:rPr>
          <w:color w:val="auto"/>
          <w:sz w:val="24"/>
        </w:rPr>
      </w:pPr>
      <w:r>
        <w:rPr>
          <w:color w:val="auto"/>
          <w:sz w:val="24"/>
        </w:rPr>
        <w:t>Kas oli märgata, et parteisse kuulumine mõjutas kuidagi inimese igapäevast käitumist ja suhtlemist teistega? Milles see väljendus?</w:t>
      </w:r>
    </w:p>
    <w:p w:rsidR="00FA68FF" w:rsidRDefault="00FA68FF" w:rsidP="00FA68FF">
      <w:pPr>
        <w:pStyle w:val="Kehatekst1"/>
        <w:rPr>
          <w:color w:val="auto"/>
          <w:sz w:val="24"/>
        </w:rPr>
      </w:pPr>
    </w:p>
    <w:p w:rsidR="00FA68FF" w:rsidRDefault="00FA68FF" w:rsidP="00FA68FF">
      <w:pPr>
        <w:pStyle w:val="Kehatekst1"/>
        <w:spacing w:after="113"/>
        <w:rPr>
          <w:color w:val="auto"/>
          <w:sz w:val="24"/>
        </w:rPr>
      </w:pPr>
      <w:r>
        <w:rPr>
          <w:color w:val="auto"/>
          <w:sz w:val="24"/>
        </w:rPr>
        <w:t xml:space="preserve">12. Kust said inimesed põhilist infot sündmuste kohta maailmas, Nõukogude Liidus, Eestis ja oma kodukandis? Milliseid allikaid usaldati kõige enam? Miks?  </w:t>
      </w:r>
    </w:p>
    <w:p w:rsidR="00FA68FF" w:rsidRDefault="00FA68FF" w:rsidP="00FA68FF">
      <w:pPr>
        <w:pStyle w:val="Kehatekst1"/>
        <w:spacing w:after="113"/>
        <w:rPr>
          <w:color w:val="auto"/>
          <w:sz w:val="24"/>
        </w:rPr>
      </w:pPr>
      <w:r>
        <w:rPr>
          <w:color w:val="auto"/>
          <w:sz w:val="24"/>
        </w:rPr>
        <w:t xml:space="preserve">13. Millised olid kõige levinumad veneaegsed kuulujutud? Kuidas neisse suhtuti? </w:t>
      </w:r>
    </w:p>
    <w:p w:rsidR="00FA68FF" w:rsidRDefault="00FA68FF" w:rsidP="00FA68FF">
      <w:pPr>
        <w:pStyle w:val="Kehatekst1"/>
        <w:rPr>
          <w:color w:val="auto"/>
          <w:sz w:val="24"/>
        </w:rPr>
      </w:pPr>
      <w:r>
        <w:rPr>
          <w:color w:val="auto"/>
          <w:sz w:val="24"/>
        </w:rPr>
        <w:t>14. Kas ja kuidas mõjutas inimeste igapäevaelu “tsaaride” vahetus Moskvas?</w:t>
      </w:r>
    </w:p>
    <w:p w:rsidR="00FA68FF" w:rsidRDefault="00FA68FF" w:rsidP="00FA68FF">
      <w:pPr>
        <w:pStyle w:val="Kehatekst1"/>
        <w:rPr>
          <w:color w:val="auto"/>
          <w:sz w:val="24"/>
        </w:rPr>
      </w:pPr>
    </w:p>
    <w:p w:rsidR="00FA68FF" w:rsidRDefault="00FA68FF" w:rsidP="00FA68FF">
      <w:pPr>
        <w:pStyle w:val="Kehatekst1"/>
        <w:spacing w:after="113"/>
        <w:rPr>
          <w:color w:val="auto"/>
          <w:sz w:val="24"/>
        </w:rPr>
      </w:pPr>
      <w:r>
        <w:t xml:space="preserve">15. Milliseid uusi, võõraid asju, mõisteid ja arusaamu tuli inimeste argiellu nõukogude ajal? Millal ja milliseid? Kuidas </w:t>
      </w:r>
      <w:r>
        <w:rPr>
          <w:color w:val="auto"/>
          <w:sz w:val="24"/>
        </w:rPr>
        <w:t>neisse suhtuti?</w:t>
      </w:r>
    </w:p>
    <w:p w:rsidR="00FA68FF" w:rsidRDefault="00FA68FF" w:rsidP="00FA68FF">
      <w:pPr>
        <w:pStyle w:val="Kehatekst1"/>
        <w:spacing w:after="113"/>
        <w:rPr>
          <w:color w:val="auto"/>
          <w:sz w:val="24"/>
        </w:rPr>
      </w:pPr>
      <w:r>
        <w:rPr>
          <w:color w:val="auto"/>
          <w:sz w:val="24"/>
        </w:rPr>
        <w:t>Kas, mil määral, miks ja kuidas võeti neid omaks? Tooge konkreetseid näiteid.</w:t>
      </w:r>
    </w:p>
    <w:p w:rsidR="00FA68FF" w:rsidRDefault="00FA68FF" w:rsidP="00FA68FF">
      <w:pPr>
        <w:pStyle w:val="Kehatekst1"/>
        <w:spacing w:after="113"/>
        <w:rPr>
          <w:color w:val="auto"/>
          <w:sz w:val="24"/>
        </w:rPr>
      </w:pPr>
      <w:r>
        <w:rPr>
          <w:color w:val="auto"/>
          <w:sz w:val="24"/>
        </w:rPr>
        <w:t xml:space="preserve">16. Mis või kes mõjutas inimesi oma eraelus mitmesuguseid uuendusi omaks võtma? Keda või mida arvestati eeskujudena kõige rohkem? </w:t>
      </w:r>
    </w:p>
    <w:p w:rsidR="00FA68FF" w:rsidRDefault="00FA68FF" w:rsidP="00FA68FF">
      <w:pPr>
        <w:pStyle w:val="Kehatekst1"/>
        <w:spacing w:after="113"/>
        <w:rPr>
          <w:color w:val="auto"/>
          <w:sz w:val="24"/>
        </w:rPr>
      </w:pPr>
      <w:r>
        <w:rPr>
          <w:color w:val="auto"/>
          <w:sz w:val="24"/>
        </w:rPr>
        <w:t>17. Kuidas levis põhiline info näiteks uute rõivamoodide, elamusisustuse, koduste tarbeesemete, majapidamismasinate ja muude inimeste iga</w:t>
      </w:r>
      <w:r>
        <w:rPr>
          <w:color w:val="auto"/>
          <w:sz w:val="24"/>
        </w:rPr>
        <w:softHyphen/>
        <w:t>päevaellu puutuvate uute nähtuste ja asjade kohta? Kas ja mil määral sõltus uue asja populaarsus ja juurdumine selle päritolust (“vene” või “välismaa”/import)? Milliseid muutusi aja jooksul selles osas toimus? Mida või keda usuti/usaldati kõige rohkem ja miks?</w:t>
      </w:r>
    </w:p>
    <w:p w:rsidR="00FA68FF" w:rsidRDefault="00FA68FF" w:rsidP="00FA68FF">
      <w:pPr>
        <w:pStyle w:val="Kehatekst1"/>
        <w:rPr>
          <w:color w:val="auto"/>
          <w:sz w:val="24"/>
        </w:rPr>
      </w:pPr>
      <w:r>
        <w:rPr>
          <w:color w:val="auto"/>
          <w:sz w:val="24"/>
        </w:rPr>
        <w:t xml:space="preserve">18. Milliseid muutusi toimus Teie meelest nõukogude ajal inimeste väärtushinnanguis, võrreldes varasema ajaga? Kas, kui palju ja keda mõjutas selles suhtes nõukogude ideoloogia ja propaganda kõigepealt? Milles need muutused konkreetselt väljendusid? </w:t>
      </w:r>
    </w:p>
    <w:p w:rsidR="00FA68FF" w:rsidRDefault="00FA68FF" w:rsidP="00FA68FF">
      <w:pPr>
        <w:pStyle w:val="Kehatekst1"/>
        <w:rPr>
          <w:color w:val="auto"/>
          <w:sz w:val="24"/>
        </w:rPr>
      </w:pPr>
    </w:p>
    <w:p w:rsidR="00FA68FF" w:rsidRDefault="00FA68FF" w:rsidP="00FA68FF">
      <w:pPr>
        <w:pStyle w:val="Kehatekst1"/>
        <w:rPr>
          <w:color w:val="auto"/>
          <w:sz w:val="24"/>
        </w:rPr>
      </w:pPr>
      <w:r>
        <w:rPr>
          <w:color w:val="auto"/>
          <w:sz w:val="24"/>
        </w:rPr>
        <w:t>19. Millised nõukogude ajal toimunud muutused inimeste käitumises olid Teie meelest kõige silmapaistvamad, võrreldes eesti ajaga? Kelle järgi selles joonduti ja keda eeskujuks seati ning peeti? Kuidas Te hindate toimunud muutusi tänase päeva seisuga?</w:t>
      </w:r>
    </w:p>
    <w:p w:rsidR="00FA68FF" w:rsidRDefault="00FA68FF" w:rsidP="00FA68FF">
      <w:pPr>
        <w:pStyle w:val="Kehatekst1"/>
        <w:rPr>
          <w:color w:val="auto"/>
          <w:sz w:val="24"/>
        </w:rPr>
      </w:pPr>
    </w:p>
    <w:p w:rsidR="00FA68FF" w:rsidRDefault="00FA68FF" w:rsidP="00FA68FF">
      <w:pPr>
        <w:pStyle w:val="Kehatekst1"/>
        <w:rPr>
          <w:color w:val="auto"/>
          <w:sz w:val="24"/>
        </w:rPr>
      </w:pPr>
    </w:p>
    <w:p w:rsidR="00FA68FF" w:rsidRDefault="00FA68FF" w:rsidP="00FA68FF">
      <w:pPr>
        <w:pStyle w:val="Kehatekst1"/>
        <w:rPr>
          <w:color w:val="auto"/>
          <w:sz w:val="24"/>
        </w:rPr>
      </w:pPr>
      <w:r>
        <w:rPr>
          <w:color w:val="auto"/>
          <w:sz w:val="24"/>
        </w:rPr>
        <w:t>18. september 2000</w:t>
      </w:r>
    </w:p>
    <w:p w:rsidR="00FA68FF" w:rsidRDefault="00FA68FF" w:rsidP="00FA68FF">
      <w:pPr>
        <w:pStyle w:val="Kehatekst1"/>
        <w:jc w:val="right"/>
        <w:rPr>
          <w:color w:val="auto"/>
          <w:sz w:val="24"/>
        </w:rPr>
      </w:pPr>
      <w:r>
        <w:rPr>
          <w:color w:val="auto"/>
          <w:sz w:val="24"/>
        </w:rPr>
        <w:t>Heiki Pärdi</w:t>
      </w:r>
    </w:p>
    <w:p w:rsidR="00FA68FF" w:rsidRDefault="00FA68FF" w:rsidP="00FA68FF">
      <w:pPr>
        <w:rPr>
          <w:sz w:val="24"/>
        </w:rPr>
      </w:pPr>
    </w:p>
    <w:p w:rsidR="00FA68FF" w:rsidRDefault="00FA68FF" w:rsidP="00FA68FF">
      <w:pPr>
        <w:pStyle w:val="Kehatekst1"/>
        <w:jc w:val="left"/>
        <w:rPr>
          <w:color w:val="auto"/>
          <w:sz w:val="24"/>
        </w:rPr>
      </w:pPr>
    </w:p>
    <w:p w:rsidR="00FA68FF" w:rsidRDefault="00FA68FF" w:rsidP="00FA68FF">
      <w:pPr>
        <w:pStyle w:val="Kehatekst1"/>
        <w:jc w:val="center"/>
        <w:rPr>
          <w:color w:val="auto"/>
          <w:sz w:val="28"/>
        </w:rPr>
      </w:pPr>
    </w:p>
    <w:p w:rsidR="00FA68FF" w:rsidRDefault="00FA68FF" w:rsidP="00FA68FF">
      <w:pPr>
        <w:pStyle w:val="Kehatekst1"/>
        <w:spacing w:after="113"/>
        <w:rPr>
          <w:sz w:val="24"/>
        </w:rPr>
      </w:pPr>
    </w:p>
    <w:p w:rsidR="00FA68FF" w:rsidRDefault="00FA68FF" w:rsidP="00FA68FF">
      <w:pPr>
        <w:pStyle w:val="Kehatekst1"/>
        <w:rPr>
          <w:color w:val="auto"/>
          <w:sz w:val="24"/>
        </w:rPr>
      </w:pPr>
    </w:p>
    <w:p w:rsidR="00362F8E" w:rsidRDefault="00362F8E"/>
    <w:sectPr w:rsidR="00362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1B"/>
    <w:rsid w:val="00362F8E"/>
    <w:rsid w:val="00397600"/>
    <w:rsid w:val="003E622D"/>
    <w:rsid w:val="00D31A1B"/>
    <w:rsid w:val="00FA68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C7609C-858D-4DB0-AE5E-76DD5C08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A68FF"/>
    <w:pPr>
      <w:spacing w:after="0" w:line="240" w:lineRule="auto"/>
    </w:pPr>
    <w:rPr>
      <w:rFonts w:ascii="Times New Roman" w:hAnsi="Times New Roman" w:cs="Times New Roman"/>
      <w:sz w:val="20"/>
      <w:szCs w:val="20"/>
      <w:lang w:val="en-GB" w:eastAsia="et-EE"/>
    </w:rPr>
  </w:style>
  <w:style w:type="paragraph" w:styleId="Pealkiri1">
    <w:name w:val="heading 1"/>
    <w:basedOn w:val="Normaallaad"/>
    <w:next w:val="Normaallaad"/>
    <w:link w:val="Pealkiri1Mrk"/>
    <w:uiPriority w:val="9"/>
    <w:qFormat/>
    <w:rsid w:val="00FA68FF"/>
    <w:pPr>
      <w:keepNext/>
      <w:jc w:val="both"/>
      <w:outlineLvl w:val="0"/>
    </w:pPr>
    <w:rPr>
      <w:b/>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A68FF"/>
    <w:rPr>
      <w:rFonts w:ascii="Times New Roman" w:hAnsi="Times New Roman" w:cs="Times New Roman"/>
      <w:b/>
      <w:sz w:val="20"/>
      <w:szCs w:val="20"/>
      <w:lang w:val="en-GB" w:eastAsia="et-EE"/>
    </w:rPr>
  </w:style>
  <w:style w:type="paragraph" w:customStyle="1" w:styleId="Kehatekst1">
    <w:name w:val="Kehatekst1"/>
    <w:rsid w:val="00FA68FF"/>
    <w:pPr>
      <w:tabs>
        <w:tab w:val="left" w:pos="283"/>
      </w:tabs>
      <w:spacing w:after="0" w:line="240" w:lineRule="auto"/>
      <w:jc w:val="both"/>
    </w:pPr>
    <w:rPr>
      <w:rFonts w:ascii="Times New Roman" w:hAnsi="Times New Roman" w:cs="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4986</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2018-10-31T12:00:00Z</dcterms:created>
  <dcterms:modified xsi:type="dcterms:W3CDTF">2018-10-31T12:00:00Z</dcterms:modified>
</cp:coreProperties>
</file>